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4BE04" w14:textId="77777777" w:rsidR="00110106" w:rsidRDefault="006D0083" w:rsidP="006D0083">
      <w:pPr>
        <w:rPr>
          <w:rFonts w:cs="B Titr"/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21C2906D" wp14:editId="402B6A4F">
            <wp:extent cx="573405" cy="573405"/>
            <wp:effectExtent l="0" t="0" r="0" b="0"/>
            <wp:docPr id="5" name="irc_mi" descr="http://src.medilam.ac.ir/Portals/103/images/ilam-university-medical-scien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c.medilam.ac.ir/Portals/103/images/ilam-university-medical-scienc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sz w:val="24"/>
          <w:szCs w:val="24"/>
          <w:rtl/>
        </w:rPr>
        <w:t xml:space="preserve">                                                                </w:t>
      </w:r>
      <w:r w:rsidR="00110106">
        <w:rPr>
          <w:rFonts w:cs="B Titr" w:hint="cs"/>
          <w:sz w:val="24"/>
          <w:szCs w:val="24"/>
          <w:rtl/>
        </w:rPr>
        <w:t>باسمه تعالی</w:t>
      </w:r>
    </w:p>
    <w:p w14:paraId="128A67E9" w14:textId="77777777" w:rsidR="00175799" w:rsidRPr="006D0083" w:rsidRDefault="00F55445" w:rsidP="009C0DF0">
      <w:pPr>
        <w:spacing w:after="0"/>
        <w:jc w:val="center"/>
        <w:rPr>
          <w:rFonts w:cs="B Lotus"/>
          <w:b/>
          <w:bCs/>
          <w:sz w:val="24"/>
          <w:szCs w:val="24"/>
          <w:rtl/>
        </w:rPr>
      </w:pPr>
      <w:r w:rsidRPr="006D0083">
        <w:rPr>
          <w:rFonts w:cs="B Lotus" w:hint="cs"/>
          <w:b/>
          <w:bCs/>
          <w:sz w:val="24"/>
          <w:szCs w:val="24"/>
          <w:rtl/>
        </w:rPr>
        <w:t>فرم طرح دوره درس نظری و عملی- دانشگاه علوم پزشکی ایلام</w:t>
      </w:r>
    </w:p>
    <w:p w14:paraId="62C121EB" w14:textId="3A87E657" w:rsidR="00986CAA" w:rsidRDefault="00F55445" w:rsidP="00AF1D11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110106">
        <w:rPr>
          <w:rFonts w:cs="B Titr"/>
          <w:sz w:val="24"/>
          <w:szCs w:val="24"/>
        </w:rPr>
        <w:t xml:space="preserve"> </w:t>
      </w:r>
      <w:r w:rsidR="00110106">
        <w:rPr>
          <w:rFonts w:cs="B Titr" w:hint="cs"/>
          <w:sz w:val="24"/>
          <w:szCs w:val="24"/>
          <w:rtl/>
        </w:rPr>
        <w:t xml:space="preserve"> </w:t>
      </w:r>
      <w:r w:rsidR="00AF1D11">
        <w:rPr>
          <w:rFonts w:cs="B Titr" w:hint="cs"/>
          <w:sz w:val="24"/>
          <w:szCs w:val="24"/>
          <w:rtl/>
        </w:rPr>
        <w:t>مدیریت منابع انسانی</w:t>
      </w:r>
      <w:r w:rsidR="00EC6139">
        <w:rPr>
          <w:rFonts w:cs="B Titr" w:hint="cs"/>
          <w:sz w:val="24"/>
          <w:szCs w:val="24"/>
          <w:rtl/>
        </w:rPr>
        <w:t xml:space="preserve"> نیمسال </w:t>
      </w:r>
      <w:r w:rsidR="00E61FE9">
        <w:rPr>
          <w:rFonts w:cs="B Titr" w:hint="cs"/>
          <w:sz w:val="24"/>
          <w:szCs w:val="24"/>
          <w:rtl/>
        </w:rPr>
        <w:t>اول</w:t>
      </w:r>
      <w:r w:rsidR="00EC6139">
        <w:rPr>
          <w:rFonts w:cs="B Titr" w:hint="cs"/>
          <w:sz w:val="24"/>
          <w:szCs w:val="24"/>
          <w:rtl/>
        </w:rPr>
        <w:t xml:space="preserve"> تحصیلی 140</w:t>
      </w:r>
      <w:r w:rsidR="005E20D8">
        <w:rPr>
          <w:rFonts w:cs="B Titr" w:hint="cs"/>
          <w:sz w:val="24"/>
          <w:szCs w:val="24"/>
          <w:rtl/>
        </w:rPr>
        <w:t>5</w:t>
      </w:r>
      <w:r w:rsidR="00EC6139">
        <w:rPr>
          <w:rFonts w:cs="B Titr" w:hint="cs"/>
          <w:sz w:val="24"/>
          <w:szCs w:val="24"/>
          <w:rtl/>
        </w:rPr>
        <w:t>-140</w:t>
      </w:r>
      <w:r w:rsidR="005E20D8">
        <w:rPr>
          <w:rFonts w:cs="B Titr" w:hint="cs"/>
          <w:sz w:val="24"/>
          <w:szCs w:val="24"/>
          <w:rtl/>
        </w:rPr>
        <w:t>4</w:t>
      </w:r>
    </w:p>
    <w:p w14:paraId="263F3121" w14:textId="27004831" w:rsidR="00F55445" w:rsidRPr="000B775C" w:rsidRDefault="006D0083" w:rsidP="00AF1D11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دان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شکده:</w:t>
      </w:r>
      <w:r w:rsidR="00110106" w:rsidRPr="009976B6">
        <w:rPr>
          <w:rFonts w:cs="B Titr" w:hint="cs"/>
          <w:sz w:val="24"/>
          <w:szCs w:val="24"/>
          <w:rtl/>
        </w:rPr>
        <w:t xml:space="preserve"> بهداشت</w:t>
      </w:r>
      <w:r w:rsidRPr="009976B6">
        <w:rPr>
          <w:rFonts w:cs="B Titr"/>
          <w:sz w:val="24"/>
          <w:szCs w:val="24"/>
        </w:rPr>
        <w:t xml:space="preserve"> </w:t>
      </w:r>
      <w:r w:rsidRPr="009976B6">
        <w:rPr>
          <w:rFonts w:cs="B Titr" w:hint="cs"/>
          <w:sz w:val="24"/>
          <w:szCs w:val="24"/>
          <w:rtl/>
        </w:rPr>
        <w:t>*</w:t>
      </w:r>
      <w:r w:rsidR="00986CAA"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گروه آم</w:t>
      </w:r>
      <w:r w:rsidR="00986CAA" w:rsidRPr="009976B6">
        <w:rPr>
          <w:rFonts w:cs="B Lotus" w:hint="cs"/>
          <w:b/>
          <w:bCs/>
          <w:sz w:val="24"/>
          <w:szCs w:val="24"/>
          <w:rtl/>
        </w:rPr>
        <w:t>وزشی:</w:t>
      </w:r>
      <w:r w:rsidR="00110106" w:rsidRPr="009976B6">
        <w:rPr>
          <w:rFonts w:cs="B Titr" w:hint="cs"/>
          <w:sz w:val="24"/>
          <w:szCs w:val="24"/>
          <w:rtl/>
        </w:rPr>
        <w:t xml:space="preserve"> </w:t>
      </w:r>
      <w:r w:rsidR="004461C5" w:rsidRPr="009976B6">
        <w:rPr>
          <w:rFonts w:cs="B Titr" w:hint="cs"/>
          <w:sz w:val="24"/>
          <w:szCs w:val="24"/>
          <w:rtl/>
        </w:rPr>
        <w:t>مدیریت و اقتصاد سلامت</w:t>
      </w:r>
      <w:r w:rsidRPr="009976B6">
        <w:rPr>
          <w:rFonts w:cs="B Titr"/>
          <w:sz w:val="24"/>
          <w:szCs w:val="24"/>
        </w:rPr>
        <w:t xml:space="preserve"> </w:t>
      </w:r>
      <w:r w:rsidR="00F55445" w:rsidRPr="009976B6">
        <w:rPr>
          <w:rFonts w:cs="B Titr" w:hint="cs"/>
          <w:sz w:val="24"/>
          <w:szCs w:val="24"/>
          <w:rtl/>
        </w:rPr>
        <w:t>*</w:t>
      </w:r>
      <w:r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نام درس:</w:t>
      </w:r>
      <w:r w:rsidR="00F55445" w:rsidRPr="009976B6">
        <w:rPr>
          <w:rFonts w:cs="B Titr" w:hint="cs"/>
          <w:sz w:val="24"/>
          <w:szCs w:val="24"/>
          <w:rtl/>
        </w:rPr>
        <w:t xml:space="preserve">  </w:t>
      </w:r>
      <w:r w:rsidR="00AF1D11">
        <w:rPr>
          <w:rFonts w:cs="B Titr" w:hint="cs"/>
          <w:sz w:val="24"/>
          <w:szCs w:val="24"/>
          <w:rtl/>
        </w:rPr>
        <w:t>مدیریت منابع انسانی</w:t>
      </w:r>
      <w:r w:rsidR="008D524B"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Titr" w:hint="cs"/>
          <w:sz w:val="24"/>
          <w:szCs w:val="24"/>
          <w:rtl/>
        </w:rPr>
        <w:t xml:space="preserve">*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رشته و</w:t>
      </w:r>
      <w:r w:rsidRPr="009976B6">
        <w:rPr>
          <w:rFonts w:cs="B Lotus" w:hint="cs"/>
          <w:b/>
          <w:bCs/>
          <w:sz w:val="24"/>
          <w:szCs w:val="24"/>
          <w:rtl/>
        </w:rPr>
        <w:t xml:space="preserve">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مقطع تحصیلی:</w:t>
      </w:r>
      <w:r w:rsidR="00110106" w:rsidRPr="009976B6">
        <w:rPr>
          <w:rFonts w:cs="B Titr" w:hint="cs"/>
          <w:sz w:val="24"/>
          <w:szCs w:val="24"/>
          <w:rtl/>
        </w:rPr>
        <w:t xml:space="preserve"> کارشناسی </w:t>
      </w:r>
      <w:r w:rsidR="004461C5" w:rsidRPr="009976B6">
        <w:rPr>
          <w:rFonts w:cs="B Titr" w:hint="cs"/>
          <w:sz w:val="24"/>
          <w:szCs w:val="24"/>
          <w:rtl/>
        </w:rPr>
        <w:t>ارشد مدیریت خدمات بهداشتی درمانی</w:t>
      </w:r>
      <w:r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Titr" w:hint="cs"/>
          <w:sz w:val="24"/>
          <w:szCs w:val="24"/>
          <w:rtl/>
        </w:rPr>
        <w:t>*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روز و ساعت برگزاری:</w:t>
      </w:r>
      <w:r w:rsidR="00F55445" w:rsidRPr="009976B6">
        <w:rPr>
          <w:rFonts w:cs="B Titr" w:hint="cs"/>
          <w:sz w:val="24"/>
          <w:szCs w:val="24"/>
          <w:rtl/>
        </w:rPr>
        <w:t xml:space="preserve">   </w:t>
      </w:r>
      <w:r w:rsidR="00AF1D11">
        <w:rPr>
          <w:rFonts w:cs="B Titr" w:hint="cs"/>
          <w:sz w:val="24"/>
          <w:szCs w:val="24"/>
          <w:rtl/>
        </w:rPr>
        <w:t>شنبه</w:t>
      </w:r>
      <w:r w:rsidR="004461C5" w:rsidRPr="009976B6">
        <w:rPr>
          <w:rFonts w:cs="B Titr" w:hint="cs"/>
          <w:sz w:val="24"/>
          <w:szCs w:val="24"/>
          <w:rtl/>
        </w:rPr>
        <w:t xml:space="preserve"> ساعت </w:t>
      </w:r>
      <w:r w:rsidR="009976B6">
        <w:rPr>
          <w:rFonts w:cs="B Titr" w:hint="cs"/>
          <w:sz w:val="24"/>
          <w:szCs w:val="24"/>
          <w:rtl/>
        </w:rPr>
        <w:t>1</w:t>
      </w:r>
      <w:r w:rsidR="00AF1D11">
        <w:rPr>
          <w:rFonts w:cs="B Titr" w:hint="cs"/>
          <w:sz w:val="24"/>
          <w:szCs w:val="24"/>
          <w:rtl/>
        </w:rPr>
        <w:t>6</w:t>
      </w:r>
      <w:r w:rsidR="009976B6">
        <w:rPr>
          <w:rFonts w:cs="B Titr" w:hint="cs"/>
          <w:sz w:val="24"/>
          <w:szCs w:val="24"/>
          <w:rtl/>
        </w:rPr>
        <w:t>-1</w:t>
      </w:r>
      <w:r w:rsidR="00AF1D11">
        <w:rPr>
          <w:rFonts w:cs="B Titr" w:hint="cs"/>
          <w:sz w:val="24"/>
          <w:szCs w:val="24"/>
          <w:rtl/>
        </w:rPr>
        <w:t>4</w:t>
      </w:r>
      <w:r w:rsidR="00F55445" w:rsidRPr="000B775C">
        <w:rPr>
          <w:rFonts w:cs="B Titr" w:hint="cs"/>
          <w:sz w:val="24"/>
          <w:szCs w:val="24"/>
          <w:rtl/>
        </w:rPr>
        <w:t xml:space="preserve">  *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محل برگزاری:</w:t>
      </w:r>
      <w:r>
        <w:rPr>
          <w:rFonts w:cs="B Titr" w:hint="cs"/>
          <w:sz w:val="24"/>
          <w:szCs w:val="24"/>
          <w:rtl/>
        </w:rPr>
        <w:t xml:space="preserve"> کلاس </w:t>
      </w:r>
      <w:r w:rsidR="004461C5">
        <w:rPr>
          <w:rFonts w:cs="B Titr" w:hint="cs"/>
          <w:sz w:val="24"/>
          <w:szCs w:val="24"/>
          <w:rtl/>
        </w:rPr>
        <w:t>گروه</w:t>
      </w:r>
      <w:r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 xml:space="preserve">*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نام مسوول درس(استاد درس):</w:t>
      </w:r>
      <w:r w:rsidR="00F55445" w:rsidRPr="000B775C">
        <w:rPr>
          <w:rFonts w:cs="B Titr" w:hint="cs"/>
          <w:sz w:val="24"/>
          <w:szCs w:val="24"/>
          <w:rtl/>
        </w:rPr>
        <w:t xml:space="preserve">  </w:t>
      </w:r>
      <w:r>
        <w:rPr>
          <w:rFonts w:cs="B Titr" w:hint="cs"/>
          <w:sz w:val="24"/>
          <w:szCs w:val="24"/>
          <w:rtl/>
        </w:rPr>
        <w:t>دکتر جمیل صادقی فر</w:t>
      </w:r>
    </w:p>
    <w:p w14:paraId="614C8305" w14:textId="102A0333" w:rsidR="00B46DB7" w:rsidRDefault="00F55445" w:rsidP="00852217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</w:t>
      </w:r>
      <w:r w:rsidRPr="006D0083">
        <w:rPr>
          <w:rFonts w:cs="B Lotus" w:hint="cs"/>
          <w:b/>
          <w:bCs/>
          <w:sz w:val="24"/>
          <w:szCs w:val="24"/>
          <w:rtl/>
        </w:rPr>
        <w:t>آدرس دفتر:</w:t>
      </w:r>
      <w:r w:rsidRPr="000B775C">
        <w:rPr>
          <w:rFonts w:cs="B Titr" w:hint="cs"/>
          <w:sz w:val="24"/>
          <w:szCs w:val="24"/>
          <w:rtl/>
        </w:rPr>
        <w:t xml:space="preserve">   </w:t>
      </w:r>
      <w:r w:rsidR="00E7078E">
        <w:rPr>
          <w:rFonts w:cs="B Titr" w:hint="cs"/>
          <w:sz w:val="24"/>
          <w:szCs w:val="24"/>
          <w:rtl/>
        </w:rPr>
        <w:t>دانشکده بهداشت- طبقه اول- گروه مدیریت و اقتصاد سلامت</w:t>
      </w:r>
      <w:r w:rsidR="00E7078E" w:rsidRPr="000B775C">
        <w:rPr>
          <w:rFonts w:cs="B Titr" w:hint="cs"/>
          <w:sz w:val="24"/>
          <w:szCs w:val="24"/>
          <w:rtl/>
        </w:rPr>
        <w:t xml:space="preserve">   </w:t>
      </w:r>
      <w:r w:rsidR="00E7078E">
        <w:rPr>
          <w:rFonts w:cs="B Titr" w:hint="cs"/>
          <w:sz w:val="24"/>
          <w:szCs w:val="24"/>
          <w:rtl/>
        </w:rPr>
        <w:t xml:space="preserve">     </w:t>
      </w:r>
    </w:p>
    <w:p w14:paraId="4F4B5452" w14:textId="77777777" w:rsidR="00F55445" w:rsidRPr="000B775C" w:rsidRDefault="000B775C" w:rsidP="00852217">
      <w:pPr>
        <w:spacing w:after="0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="00F55445" w:rsidRPr="000B775C">
        <w:rPr>
          <w:rFonts w:cs="B Titr" w:hint="cs"/>
          <w:sz w:val="24"/>
          <w:szCs w:val="24"/>
          <w:rtl/>
        </w:rPr>
        <w:t xml:space="preserve"> *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آدرس</w:t>
      </w:r>
      <w:r w:rsidR="00F55445" w:rsidRPr="006D0083">
        <w:rPr>
          <w:rFonts w:cs="B Lotus"/>
          <w:b/>
          <w:bCs/>
          <w:sz w:val="24"/>
          <w:szCs w:val="24"/>
        </w:rPr>
        <w:t>Email</w:t>
      </w:r>
      <w:r w:rsidR="006D0083" w:rsidRPr="006D0083">
        <w:rPr>
          <w:rFonts w:cs="B Lotus" w:hint="cs"/>
          <w:b/>
          <w:bCs/>
          <w:sz w:val="24"/>
          <w:szCs w:val="24"/>
          <w:rtl/>
        </w:rPr>
        <w:t xml:space="preserve"> :</w:t>
      </w:r>
      <w:r w:rsidR="006D0083">
        <w:rPr>
          <w:rFonts w:cs="B Titr" w:hint="cs"/>
          <w:sz w:val="24"/>
          <w:szCs w:val="24"/>
          <w:rtl/>
        </w:rPr>
        <w:t xml:space="preserve"> </w:t>
      </w:r>
      <w:r w:rsidR="006D0083">
        <w:rPr>
          <w:rFonts w:cs="B Titr"/>
          <w:sz w:val="24"/>
          <w:szCs w:val="24"/>
        </w:rPr>
        <w:t>sadeghifar-j@medilam.a.ir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5607C800" w14:textId="77777777" w:rsidTr="009C0DF0">
        <w:trPr>
          <w:trHeight w:val="1781"/>
        </w:trPr>
        <w:tc>
          <w:tcPr>
            <w:tcW w:w="9242" w:type="dxa"/>
          </w:tcPr>
          <w:p w14:paraId="195B1380" w14:textId="1F86921C" w:rsidR="00E6058C" w:rsidRPr="009976B6" w:rsidRDefault="00E513B8" w:rsidP="00AF1D11">
            <w:pPr>
              <w:rPr>
                <w:rFonts w:cs="B Zar"/>
                <w:sz w:val="24"/>
                <w:szCs w:val="24"/>
                <w:rtl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646D4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46D4F" w:rsidRPr="00852217">
              <w:rPr>
                <w:rFonts w:cs="B Mitra" w:hint="cs"/>
                <w:sz w:val="24"/>
                <w:szCs w:val="24"/>
                <w:rtl/>
              </w:rPr>
              <w:t xml:space="preserve">دانشجویان پس از گذراندن این دوره آموزشی، آگاهی ها و مهارتهای </w:t>
            </w:r>
            <w:r w:rsidR="00AF1D11">
              <w:rPr>
                <w:rFonts w:cs="B Mitra" w:hint="cs"/>
                <w:sz w:val="24"/>
                <w:szCs w:val="24"/>
                <w:rtl/>
              </w:rPr>
              <w:t>لازم در ارتباط با اصول و مبانی مدیریت منابع انسانی به صورت اعم و مدل ها و ابزارهای مدیریتی در سراسر فرایند مدیریت منابع انسانی(</w:t>
            </w:r>
            <w:r w:rsidR="00AF1D11">
              <w:rPr>
                <w:rFonts w:cs="B Mitra"/>
                <w:sz w:val="24"/>
                <w:szCs w:val="24"/>
              </w:rPr>
              <w:t>Human Resource Management</w:t>
            </w:r>
            <w:r w:rsidR="00AF1D11">
              <w:rPr>
                <w:rFonts w:cs="B Mitra" w:hint="cs"/>
                <w:sz w:val="24"/>
                <w:szCs w:val="24"/>
                <w:rtl/>
              </w:rPr>
              <w:t>) در بخش سلامت به صورت اخص را فرا خواهند گرفت.</w:t>
            </w:r>
          </w:p>
        </w:tc>
      </w:tr>
      <w:tr w:rsidR="006747B0" w14:paraId="02B56E48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390922D" w14:textId="77777777" w:rsidR="006747B0" w:rsidRPr="00685297" w:rsidRDefault="006747B0" w:rsidP="009976B6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4"/>
                <w:szCs w:val="24"/>
                <w:rtl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Pr="00685297">
              <w:rPr>
                <w:rFonts w:cs="B Zar" w:hint="cs"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14:paraId="63171FAB" w14:textId="77777777" w:rsidR="009976B6" w:rsidRPr="00577E45" w:rsidRDefault="009976B6" w:rsidP="009976B6">
            <w:pPr>
              <w:ind w:left="360"/>
              <w:jc w:val="both"/>
              <w:rPr>
                <w:rFonts w:cs="B Lotus"/>
                <w:b/>
                <w:bCs/>
                <w:sz w:val="20"/>
                <w:szCs w:val="20"/>
              </w:rPr>
            </w:pP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>در پايان در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س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از دانشجو انتظار مي رود، قادر باشد:</w:t>
            </w:r>
          </w:p>
          <w:p w14:paraId="0926C103" w14:textId="7363572C" w:rsidR="009976B6" w:rsidRPr="00577E45" w:rsidRDefault="009976B6" w:rsidP="00AF1D11">
            <w:pPr>
              <w:numPr>
                <w:ilvl w:val="0"/>
                <w:numId w:val="8"/>
              </w:numPr>
              <w:jc w:val="both"/>
              <w:rPr>
                <w:rFonts w:cs="B Lotus"/>
                <w:b/>
                <w:bCs/>
                <w:sz w:val="20"/>
                <w:szCs w:val="20"/>
              </w:rPr>
            </w:pP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با مفاهيم، تئوري ها و ابزارهاي </w:t>
            </w:r>
            <w:r w:rsidR="00AF1D11">
              <w:rPr>
                <w:rFonts w:cs="B Lotus" w:hint="cs"/>
                <w:b/>
                <w:bCs/>
                <w:sz w:val="20"/>
                <w:szCs w:val="20"/>
                <w:rtl/>
              </w:rPr>
              <w:t>مدیریت منابع انسانی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اشنا شوند.</w:t>
            </w:r>
          </w:p>
          <w:p w14:paraId="2B24DE1F" w14:textId="4A8BAF0E" w:rsidR="009976B6" w:rsidRPr="00577E45" w:rsidRDefault="009976B6" w:rsidP="00AF1D11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AF1D11">
              <w:rPr>
                <w:rFonts w:cs="B Lotus" w:hint="cs"/>
                <w:b/>
                <w:bCs/>
                <w:sz w:val="20"/>
                <w:szCs w:val="20"/>
                <w:rtl/>
              </w:rPr>
              <w:t>مباحث تجزیه و تحلیل شغل، شرح شغل و شرایط احراز شغل آشنا شده و کاربرد عملی آنها را دریابند.</w:t>
            </w:r>
          </w:p>
          <w:p w14:paraId="406A075B" w14:textId="5EFD242F" w:rsidR="009976B6" w:rsidRPr="00577E45" w:rsidRDefault="009976B6" w:rsidP="003B250F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با 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مفاه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</w:t>
            </w:r>
            <w:r w:rsidR="003B250F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عرضه و تقاضای نیروی انسانی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آشنا شده  و قادر به تهيه </w:t>
            </w:r>
            <w:r w:rsidR="003B250F">
              <w:rPr>
                <w:rFonts w:cs="B Lotus" w:hint="cs"/>
                <w:b/>
                <w:bCs/>
                <w:sz w:val="20"/>
                <w:szCs w:val="20"/>
                <w:rtl/>
              </w:rPr>
              <w:t>گزارش های لازم در این زمینه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باشند.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EA8FB76" w14:textId="6B73AB77" w:rsidR="009976B6" w:rsidRDefault="009976B6" w:rsidP="003B250F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</w:rPr>
            </w:pP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مفاه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اصول </w:t>
            </w:r>
            <w:r w:rsidR="003B250F">
              <w:rPr>
                <w:rFonts w:cs="B Lotus" w:hint="cs"/>
                <w:b/>
                <w:bCs/>
                <w:sz w:val="20"/>
                <w:szCs w:val="20"/>
                <w:rtl/>
              </w:rPr>
              <w:t>آموزش کارکنان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را توض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ح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دهند. </w:t>
            </w:r>
          </w:p>
          <w:p w14:paraId="4F85DFD4" w14:textId="36398E95" w:rsidR="003B250F" w:rsidRPr="00577E45" w:rsidRDefault="003B250F" w:rsidP="003B250F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با مدل های ارزیابی عملکرد کارکنان آشنا شده و نقاط قوت و ضعف آنها را </w:t>
            </w:r>
            <w:r w:rsidR="00C37931">
              <w:rPr>
                <w:rFonts w:cs="B Lotus" w:hint="cs"/>
                <w:b/>
                <w:bCs/>
                <w:sz w:val="20"/>
                <w:szCs w:val="20"/>
                <w:rtl/>
              </w:rPr>
              <w:t>برشمارد.</w:t>
            </w:r>
          </w:p>
          <w:p w14:paraId="06CD07EB" w14:textId="5D8AF082" w:rsidR="006747B0" w:rsidRPr="009C0DF0" w:rsidRDefault="00C37931" w:rsidP="00C37931">
            <w:pPr>
              <w:numPr>
                <w:ilvl w:val="0"/>
                <w:numId w:val="8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با روش های مختلف پاداش دهی و برقراری انضباط آشنا شده و کاربرد آنها را در فضای محیط کار توضیح دهد.</w:t>
            </w:r>
            <w:r w:rsidR="009976B6"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513B8" w14:paraId="3E80F7EA" w14:textId="77777777" w:rsidTr="000B775C">
        <w:tc>
          <w:tcPr>
            <w:tcW w:w="9242" w:type="dxa"/>
          </w:tcPr>
          <w:p w14:paraId="05548492" w14:textId="77777777" w:rsidR="00E513B8" w:rsidRPr="00996018" w:rsidRDefault="00E513B8" w:rsidP="00EC2686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5B27474A" w14:textId="77777777" w:rsidR="00EC2686" w:rsidRPr="00050F2E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>حضور به موقع در کلاس</w:t>
            </w:r>
          </w:p>
          <w:p w14:paraId="0CE6BAE7" w14:textId="77777777" w:rsidR="00EC2686" w:rsidRPr="00050F2E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  <w:rtl/>
              </w:rPr>
            </w:pPr>
            <w:r w:rsidRPr="00050F2E">
              <w:rPr>
                <w:rFonts w:cs="B Lotus" w:hint="cs"/>
                <w:rtl/>
              </w:rPr>
              <w:t xml:space="preserve">شرکت فعال و منظم در کلاس درس     </w:t>
            </w:r>
          </w:p>
          <w:p w14:paraId="0A9CDB4E" w14:textId="77777777" w:rsidR="00EC2686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 xml:space="preserve">شرکت و پاسخ به پرسش هاي شفاهي </w:t>
            </w:r>
          </w:p>
          <w:p w14:paraId="3E95F955" w14:textId="77777777" w:rsidR="00EC2686" w:rsidRPr="00050F2E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مشارکت در نقد و بررسي موضوعات ارائه شده  </w:t>
            </w:r>
          </w:p>
          <w:p w14:paraId="2889835B" w14:textId="61C33A5C" w:rsidR="009B11CC" w:rsidRPr="00EC2686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rtl/>
              </w:rPr>
              <w:t xml:space="preserve">مشارکت فعال در کلاس با ايفاي نقش مدرس و </w:t>
            </w:r>
            <w:r w:rsidRPr="00050F2E">
              <w:rPr>
                <w:rFonts w:cs="B Lotus" w:hint="cs"/>
                <w:rtl/>
              </w:rPr>
              <w:t xml:space="preserve">ارائه </w:t>
            </w:r>
            <w:r>
              <w:rPr>
                <w:rFonts w:cs="B Lotus" w:hint="cs"/>
                <w:rtl/>
              </w:rPr>
              <w:t xml:space="preserve">مطالب </w:t>
            </w:r>
            <w:r w:rsidRPr="00050F2E">
              <w:rPr>
                <w:rFonts w:cs="B Lotus" w:hint="cs"/>
                <w:rtl/>
              </w:rPr>
              <w:t>کلاس</w:t>
            </w:r>
            <w:r>
              <w:rPr>
                <w:rFonts w:cs="B Lotus" w:hint="cs"/>
                <w:rtl/>
              </w:rPr>
              <w:t>ي</w:t>
            </w:r>
          </w:p>
        </w:tc>
      </w:tr>
      <w:tr w:rsidR="00E513B8" w14:paraId="123FD37C" w14:textId="77777777" w:rsidTr="000B775C">
        <w:tc>
          <w:tcPr>
            <w:tcW w:w="9242" w:type="dxa"/>
          </w:tcPr>
          <w:p w14:paraId="74B39087" w14:textId="3F0481A2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77F82194" w14:textId="434D8283" w:rsidR="00EC2686" w:rsidRDefault="00C37931" w:rsidP="00EC2686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کتاب مدیریت منابع انسانی اسفندیار سعادت</w:t>
            </w:r>
          </w:p>
          <w:p w14:paraId="0F94AF96" w14:textId="615A2D9A" w:rsidR="0071752E" w:rsidRDefault="0071752E" w:rsidP="00EC2686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اسلایدها و مقالات ارائه شده در کلاس درس</w:t>
            </w:r>
          </w:p>
          <w:p w14:paraId="5B945997" w14:textId="653DDE3B" w:rsidR="0071752E" w:rsidRDefault="0071752E" w:rsidP="0071752E">
            <w:pPr>
              <w:jc w:val="both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</w:p>
          <w:p w14:paraId="11835840" w14:textId="77777777" w:rsidR="0071752E" w:rsidRPr="00EC2686" w:rsidRDefault="0071752E" w:rsidP="0071752E">
            <w:pPr>
              <w:jc w:val="both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  <w:p w14:paraId="21F01419" w14:textId="3E98FB39" w:rsidR="00E53F47" w:rsidRPr="00EC2686" w:rsidRDefault="00EC2686" w:rsidP="00EC2686">
            <w:pPr>
              <w:bidi w:val="0"/>
              <w:ind w:left="360"/>
              <w:rPr>
                <w:rFonts w:cs="B Zar"/>
                <w:sz w:val="24"/>
                <w:szCs w:val="24"/>
                <w:rtl/>
              </w:rPr>
            </w:pPr>
            <w:r w:rsidRPr="00EC2686">
              <w:rPr>
                <w:rFonts w:ascii="Times New Roman" w:eastAsia="Times New Roman" w:hAnsi="Times New Roman" w:cs="Times New Roman"/>
              </w:rPr>
              <w:t>Press, 2007.</w:t>
            </w:r>
          </w:p>
        </w:tc>
      </w:tr>
      <w:tr w:rsidR="00E513B8" w14:paraId="1CF972AA" w14:textId="77777777" w:rsidTr="000B775C">
        <w:tc>
          <w:tcPr>
            <w:tcW w:w="9242" w:type="dxa"/>
          </w:tcPr>
          <w:p w14:paraId="35A0EBB4" w14:textId="77777777" w:rsidR="00E513B8" w:rsidRPr="00996018" w:rsidRDefault="00E513B8" w:rsidP="00EC2686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478029DB" w14:textId="77777777" w:rsidR="00EC2686" w:rsidRDefault="00EC2686" w:rsidP="00EC2686">
            <w:pPr>
              <w:numPr>
                <w:ilvl w:val="0"/>
                <w:numId w:val="1"/>
              </w:numPr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 xml:space="preserve">ارائه به صورت سخنراني </w:t>
            </w:r>
          </w:p>
          <w:p w14:paraId="08C16BEA" w14:textId="26A6E5CA" w:rsidR="00F21D07" w:rsidRPr="00050F2E" w:rsidRDefault="00F21D07" w:rsidP="00EC2686">
            <w:pPr>
              <w:numPr>
                <w:ilvl w:val="0"/>
                <w:numId w:val="1"/>
              </w:numPr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استفاده از اپلیکیشن و موبایل در ارائه تدریس </w:t>
            </w:r>
          </w:p>
          <w:p w14:paraId="1AD29A37" w14:textId="77777777" w:rsidR="00EC2686" w:rsidRPr="00050F2E" w:rsidRDefault="00EC2686" w:rsidP="00EC2686">
            <w:pPr>
              <w:numPr>
                <w:ilvl w:val="0"/>
                <w:numId w:val="1"/>
              </w:numPr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>استفاده از يادداشت مطالب روي تخته</w:t>
            </w:r>
          </w:p>
          <w:p w14:paraId="1C72F9CA" w14:textId="77777777" w:rsidR="00EC2686" w:rsidRDefault="00EC2686" w:rsidP="00EC2686">
            <w:pPr>
              <w:numPr>
                <w:ilvl w:val="0"/>
                <w:numId w:val="1"/>
              </w:numPr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پرسش </w:t>
            </w:r>
            <w:r w:rsidRPr="00050F2E">
              <w:rPr>
                <w:rFonts w:cs="B Lotus" w:hint="cs"/>
                <w:rtl/>
              </w:rPr>
              <w:t>و پاسخ براي جلب مشارکت دانشجويان</w:t>
            </w:r>
          </w:p>
          <w:p w14:paraId="797F1FF2" w14:textId="1173C854" w:rsidR="000D74C1" w:rsidRPr="00996018" w:rsidRDefault="00EC2686" w:rsidP="00EC2686">
            <w:pPr>
              <w:numPr>
                <w:ilvl w:val="0"/>
                <w:numId w:val="1"/>
              </w:num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rtl/>
              </w:rPr>
              <w:t>مشارکت در نقد و بررسي موضوعات مطرح شده در قالب سمينار موردي</w:t>
            </w:r>
          </w:p>
        </w:tc>
      </w:tr>
      <w:tr w:rsidR="000D74C1" w14:paraId="07EC4B01" w14:textId="77777777" w:rsidTr="00577FCD">
        <w:trPr>
          <w:trHeight w:val="3806"/>
        </w:trPr>
        <w:tc>
          <w:tcPr>
            <w:tcW w:w="9242" w:type="dxa"/>
          </w:tcPr>
          <w:p w14:paraId="5BD08AEE" w14:textId="77777777" w:rsidR="00BB042D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996018">
              <w:rPr>
                <w:rFonts w:cs="B Zar" w:hint="cs"/>
                <w:b/>
                <w:bCs/>
                <w:rtl/>
              </w:rPr>
              <w:t>ها و</w:t>
            </w:r>
            <w:r w:rsidR="000B775C" w:rsidRPr="00996018">
              <w:rPr>
                <w:rFonts w:cs="B Zar" w:hint="cs"/>
                <w:b/>
                <w:bCs/>
                <w:rtl/>
              </w:rPr>
              <w:t xml:space="preserve"> </w:t>
            </w:r>
            <w:r w:rsidRPr="00996018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هرارزشیابی:</w:t>
            </w:r>
            <w:r w:rsidR="00996018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 xml:space="preserve">( نوع امتحانات از لحاظ نحوه طراحی </w:t>
            </w:r>
          </w:p>
          <w:p w14:paraId="28B09F07" w14:textId="6A6EAA92" w:rsidR="000D74C1" w:rsidRPr="00BB042D" w:rsidRDefault="000D74C1" w:rsidP="00BB042D">
            <w:pPr>
              <w:ind w:left="360"/>
              <w:rPr>
                <w:rFonts w:cs="B Zar"/>
              </w:rPr>
            </w:pPr>
            <w:r w:rsidRPr="00BB042D">
              <w:rPr>
                <w:rFonts w:cs="B Zar" w:hint="cs"/>
                <w:rtl/>
              </w:rPr>
              <w:t>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66"/>
              <w:gridCol w:w="1080"/>
              <w:gridCol w:w="990"/>
              <w:gridCol w:w="1260"/>
            </w:tblGrid>
            <w:tr w:rsidR="000D74C1" w:rsidRPr="000D74C1" w14:paraId="283B35D3" w14:textId="77777777" w:rsidTr="00F21D07">
              <w:tc>
                <w:tcPr>
                  <w:tcW w:w="4966" w:type="dxa"/>
                </w:tcPr>
                <w:p w14:paraId="1AD19D05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080" w:type="dxa"/>
                </w:tcPr>
                <w:p w14:paraId="76819B9C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990" w:type="dxa"/>
                </w:tcPr>
                <w:p w14:paraId="653BA4DC" w14:textId="77777777" w:rsidR="000D74C1" w:rsidRPr="000D74C1" w:rsidRDefault="000D74C1" w:rsidP="00996018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260" w:type="dxa"/>
                </w:tcPr>
                <w:p w14:paraId="3C30690F" w14:textId="77777777" w:rsidR="000D74C1" w:rsidRPr="000D74C1" w:rsidRDefault="000D74C1" w:rsidP="00996018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23C50EB2" w14:textId="77777777" w:rsidTr="00F21D07">
              <w:tc>
                <w:tcPr>
                  <w:tcW w:w="4966" w:type="dxa"/>
                </w:tcPr>
                <w:p w14:paraId="7AF26873" w14:textId="751A1217" w:rsidR="000D74C1" w:rsidRPr="000D74C1" w:rsidRDefault="00BB042D" w:rsidP="001D488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ارائه کلاسی</w:t>
                  </w:r>
                </w:p>
              </w:tc>
              <w:tc>
                <w:tcPr>
                  <w:tcW w:w="1080" w:type="dxa"/>
                </w:tcPr>
                <w:p w14:paraId="409DF96A" w14:textId="2230216A" w:rsidR="000D74C1" w:rsidRPr="000D74C1" w:rsidRDefault="0071752E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990" w:type="dxa"/>
                </w:tcPr>
                <w:p w14:paraId="0776383E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5D58691B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56FED5A2" w14:textId="77777777" w:rsidTr="00F21D07">
              <w:tc>
                <w:tcPr>
                  <w:tcW w:w="4966" w:type="dxa"/>
                </w:tcPr>
                <w:p w14:paraId="59D18CFE" w14:textId="2D0340BB" w:rsidR="000D74C1" w:rsidRPr="00F242FC" w:rsidRDefault="00BB042D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0C02A5">
                    <w:rPr>
                      <w:rFonts w:cs="B Lotus" w:hint="cs"/>
                      <w:rtl/>
                    </w:rPr>
                    <w:t>شرکت فعال در مباحث کلاس</w:t>
                  </w:r>
                  <w:r>
                    <w:rPr>
                      <w:rFonts w:cs="B Lotus" w:hint="cs"/>
                      <w:rtl/>
                    </w:rPr>
                    <w:t xml:space="preserve"> و پاسخ به پرسش هاي شفاهي </w:t>
                  </w:r>
                  <w:r w:rsidRPr="000C02A5">
                    <w:rPr>
                      <w:rFonts w:cs="B Lotus" w:hint="cs"/>
                      <w:rtl/>
                    </w:rPr>
                    <w:t>درس</w:t>
                  </w:r>
                  <w:r>
                    <w:rPr>
                      <w:rFonts w:cs="B Lotus" w:hint="cs"/>
                      <w:rtl/>
                    </w:rPr>
                    <w:t xml:space="preserve">          </w:t>
                  </w:r>
                </w:p>
              </w:tc>
              <w:tc>
                <w:tcPr>
                  <w:tcW w:w="1080" w:type="dxa"/>
                </w:tcPr>
                <w:p w14:paraId="571ACD4E" w14:textId="369C6863" w:rsidR="000D74C1" w:rsidRPr="00996018" w:rsidRDefault="0071752E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990" w:type="dxa"/>
                </w:tcPr>
                <w:p w14:paraId="3A430BC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39283826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1D4883" w14:paraId="52F50141" w14:textId="77777777" w:rsidTr="00F21D07">
              <w:tc>
                <w:tcPr>
                  <w:tcW w:w="4966" w:type="dxa"/>
                </w:tcPr>
                <w:p w14:paraId="09567ACD" w14:textId="77777777" w:rsidR="001D4883" w:rsidRPr="00F242FC" w:rsidRDefault="001D488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F242FC">
                    <w:rPr>
                      <w:rFonts w:cs="B Zar" w:hint="cs"/>
                      <w:rtl/>
                    </w:rPr>
                    <w:t>امتحان پایان ترم</w:t>
                  </w:r>
                </w:p>
              </w:tc>
              <w:tc>
                <w:tcPr>
                  <w:tcW w:w="1080" w:type="dxa"/>
                </w:tcPr>
                <w:p w14:paraId="55B1C0DF" w14:textId="07B266E4" w:rsidR="001D4883" w:rsidRPr="00996018" w:rsidRDefault="0071752E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17</w:t>
                  </w:r>
                </w:p>
              </w:tc>
              <w:tc>
                <w:tcPr>
                  <w:tcW w:w="990" w:type="dxa"/>
                </w:tcPr>
                <w:p w14:paraId="1F40FFE8" w14:textId="77777777" w:rsidR="001D4883" w:rsidRDefault="001D488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1BA63968" w14:textId="77777777" w:rsidR="001D4883" w:rsidRDefault="001D488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C3DF67A" w14:textId="77777777" w:rsidR="00996018" w:rsidRPr="00996018" w:rsidRDefault="00996018" w:rsidP="0099601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</w:rPr>
            </w:pPr>
            <w:r w:rsidRPr="00996018">
              <w:rPr>
                <w:rFonts w:cs="B Zar" w:hint="cs"/>
                <w:b/>
                <w:bCs/>
                <w:rtl/>
              </w:rPr>
              <w:t>نوع سوالات امتحان میان ترم و پایان ترم:</w:t>
            </w:r>
          </w:p>
          <w:p w14:paraId="10257453" w14:textId="77777777" w:rsidR="000D74C1" w:rsidRPr="00577FCD" w:rsidRDefault="00996018" w:rsidP="00577FCD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577FCD">
              <w:rPr>
                <w:rFonts w:cs="B Zar" w:hint="cs"/>
                <w:sz w:val="24"/>
                <w:szCs w:val="24"/>
                <w:rtl/>
              </w:rPr>
              <w:t>تشریحی بلند پاسخ، تشریحی کوتاه پاسخ، چند گزینه‌ای تک‌پاسخه، چند گزینه‌ای چند پاسخه- جورکردنی- صحیح و غلط- جای خالی- مرتب سازی</w:t>
            </w:r>
          </w:p>
        </w:tc>
      </w:tr>
    </w:tbl>
    <w:p w14:paraId="0F061758" w14:textId="77777777" w:rsidR="00996018" w:rsidRPr="00996018" w:rsidRDefault="00996018" w:rsidP="00996018">
      <w:pPr>
        <w:spacing w:after="0" w:line="240" w:lineRule="auto"/>
        <w:ind w:left="360"/>
        <w:rPr>
          <w:rFonts w:cs="B Zar"/>
          <w:b/>
          <w:bCs/>
        </w:rPr>
      </w:pPr>
    </w:p>
    <w:p w14:paraId="77BA445C" w14:textId="77777777" w:rsidR="00F55445" w:rsidRDefault="000D74C1" w:rsidP="00996018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b/>
          <w:bCs/>
        </w:rPr>
      </w:pPr>
      <w:r w:rsidRPr="00996018">
        <w:rPr>
          <w:rFonts w:cs="B Zar" w:hint="cs"/>
          <w:b/>
          <w:bCs/>
          <w:rtl/>
        </w:rPr>
        <w:t>مقررات درس و انتظارات از دانشجویان</w:t>
      </w:r>
      <w:r w:rsidR="00996018">
        <w:rPr>
          <w:rFonts w:cs="B Zar" w:hint="cs"/>
          <w:b/>
          <w:bCs/>
          <w:rtl/>
        </w:rPr>
        <w:t>:</w:t>
      </w:r>
    </w:p>
    <w:p w14:paraId="3FDD82DF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حضور منظم و فعال دانشجو در کلاس</w:t>
      </w:r>
    </w:p>
    <w:p w14:paraId="2FF26BD2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مسئولیت پذیری و تلاش در راستای یادگیری مطالب</w:t>
      </w:r>
    </w:p>
    <w:p w14:paraId="021F23B8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رعایت پوشش و اخلاق حرفه ای در کلاس</w:t>
      </w:r>
    </w:p>
    <w:p w14:paraId="7FAA07CE" w14:textId="77D68306" w:rsidR="00C61088" w:rsidRDefault="00C6108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عدم استفاده از گوشی موبایل در کلاس درس و قرار دادن گوشی بر روی حالت بی صدا</w:t>
      </w:r>
    </w:p>
    <w:p w14:paraId="7B6D6EB1" w14:textId="77777777" w:rsidR="00BB042D" w:rsidRPr="00BB042D" w:rsidRDefault="00BB042D" w:rsidP="00BB042D">
      <w:pPr>
        <w:spacing w:after="0" w:line="240" w:lineRule="auto"/>
        <w:ind w:left="360"/>
        <w:rPr>
          <w:rFonts w:cs="B Zar"/>
        </w:rPr>
      </w:pPr>
    </w:p>
    <w:p w14:paraId="0712E1AB" w14:textId="77777777" w:rsidR="00BB042D" w:rsidRPr="00BB042D" w:rsidRDefault="00BB042D" w:rsidP="00577FCD">
      <w:pPr>
        <w:spacing w:after="0"/>
        <w:ind w:left="360"/>
        <w:jc w:val="both"/>
        <w:rPr>
          <w:rFonts w:cs="B Lotus"/>
          <w:b/>
          <w:bCs/>
          <w:sz w:val="28"/>
          <w:szCs w:val="28"/>
          <w:rtl/>
        </w:rPr>
      </w:pPr>
      <w:r w:rsidRPr="00BB042D">
        <w:rPr>
          <w:rFonts w:cs="B Lotus" w:hint="cs"/>
          <w:b/>
          <w:bCs/>
          <w:sz w:val="28"/>
          <w:szCs w:val="28"/>
          <w:rtl/>
        </w:rPr>
        <w:t xml:space="preserve">توضيحات تکميلي در خصوص نحوه ارزشيابي: </w:t>
      </w:r>
    </w:p>
    <w:p w14:paraId="0CF162A0" w14:textId="77777777" w:rsidR="00BB042D" w:rsidRPr="0094057B" w:rsidRDefault="00BB042D" w:rsidP="00BB042D">
      <w:pPr>
        <w:pStyle w:val="ListParagraph"/>
        <w:numPr>
          <w:ilvl w:val="0"/>
          <w:numId w:val="16"/>
        </w:numPr>
        <w:tabs>
          <w:tab w:val="right" w:pos="566"/>
        </w:tabs>
        <w:ind w:left="566" w:hanging="180"/>
        <w:jc w:val="both"/>
        <w:rPr>
          <w:rFonts w:cs="B Lotus"/>
        </w:rPr>
      </w:pPr>
      <w:r w:rsidRPr="0094057B">
        <w:rPr>
          <w:rFonts w:cs="B Lotus" w:hint="cs"/>
          <w:rtl/>
        </w:rPr>
        <w:t>به منظور تشويق دانشجويان به حضور منظم و فعال در کلاس درس در صورت حضور دانشجوئي در تمام جلساتي که کلاس تشکيل مي گردد يک نمره مازاد به وي تعلق خواهد گرفت.</w:t>
      </w:r>
    </w:p>
    <w:p w14:paraId="23615EFB" w14:textId="6221E8B5" w:rsidR="00BB042D" w:rsidRDefault="00BB042D" w:rsidP="00BB042D">
      <w:pPr>
        <w:pStyle w:val="ListParagraph"/>
        <w:numPr>
          <w:ilvl w:val="0"/>
          <w:numId w:val="16"/>
        </w:numPr>
        <w:tabs>
          <w:tab w:val="right" w:pos="566"/>
        </w:tabs>
        <w:ind w:left="566" w:hanging="180"/>
        <w:jc w:val="both"/>
        <w:rPr>
          <w:rFonts w:cs="B Lotus"/>
        </w:rPr>
      </w:pPr>
      <w:r w:rsidRPr="0094057B">
        <w:rPr>
          <w:rFonts w:cs="B Lotus"/>
          <w:rtl/>
        </w:rPr>
        <w:t>در هر جلسه از کلاس درس مشارکت فعال دانشجويان در موضوعات مورد بحث ضروري خواهد بود. دانشجوياني که نقش فعالي در بحث نقد و بررسي مطالب ارائه شده داشته باشند يک نمره مازاد( علاوه بر بيست نمره درس) کسب</w:t>
      </w:r>
      <w:r w:rsidRPr="0094057B">
        <w:rPr>
          <w:rFonts w:cs="B Lotus" w:hint="cs"/>
          <w:rtl/>
        </w:rPr>
        <w:t xml:space="preserve"> </w:t>
      </w:r>
      <w:r w:rsidRPr="0094057B">
        <w:rPr>
          <w:rFonts w:cs="B Lotus"/>
          <w:rtl/>
        </w:rPr>
        <w:t>خواهند کرد.</w:t>
      </w:r>
    </w:p>
    <w:p w14:paraId="49E94437" w14:textId="31E719D5" w:rsidR="0071752E" w:rsidRDefault="0071752E" w:rsidP="0071752E">
      <w:pPr>
        <w:tabs>
          <w:tab w:val="right" w:pos="566"/>
        </w:tabs>
        <w:jc w:val="both"/>
        <w:rPr>
          <w:rFonts w:cs="B Lotus"/>
          <w:rtl/>
        </w:rPr>
      </w:pPr>
    </w:p>
    <w:p w14:paraId="09D6E0BE" w14:textId="7CF28055" w:rsidR="0071752E" w:rsidRDefault="0071752E" w:rsidP="0071752E">
      <w:pPr>
        <w:tabs>
          <w:tab w:val="right" w:pos="566"/>
        </w:tabs>
        <w:jc w:val="both"/>
        <w:rPr>
          <w:rFonts w:cs="B Lotus"/>
          <w:rtl/>
        </w:rPr>
      </w:pPr>
    </w:p>
    <w:p w14:paraId="7E322F84" w14:textId="6655D7DB" w:rsidR="0071752E" w:rsidRDefault="0071752E" w:rsidP="0071752E">
      <w:pPr>
        <w:tabs>
          <w:tab w:val="right" w:pos="566"/>
        </w:tabs>
        <w:jc w:val="both"/>
        <w:rPr>
          <w:rFonts w:cs="B Lotus"/>
          <w:rtl/>
        </w:rPr>
      </w:pPr>
    </w:p>
    <w:p w14:paraId="0646E4F9" w14:textId="68CAD3F6" w:rsidR="0071752E" w:rsidRDefault="0071752E" w:rsidP="0071752E">
      <w:pPr>
        <w:tabs>
          <w:tab w:val="right" w:pos="566"/>
        </w:tabs>
        <w:jc w:val="both"/>
        <w:rPr>
          <w:rFonts w:cs="B Lotus"/>
          <w:rtl/>
        </w:rPr>
      </w:pPr>
    </w:p>
    <w:p w14:paraId="4832645A" w14:textId="77777777" w:rsidR="0071752E" w:rsidRPr="0071752E" w:rsidRDefault="0071752E" w:rsidP="0071752E">
      <w:pPr>
        <w:tabs>
          <w:tab w:val="right" w:pos="566"/>
        </w:tabs>
        <w:jc w:val="both"/>
        <w:rPr>
          <w:rFonts w:cs="B Lotus"/>
          <w:rtl/>
        </w:rPr>
      </w:pPr>
    </w:p>
    <w:p w14:paraId="674FDEEB" w14:textId="3BF2A6F3" w:rsidR="005F30BD" w:rsidRPr="00CB36A0" w:rsidRDefault="005F30BD" w:rsidP="005F30BD">
      <w:pPr>
        <w:rPr>
          <w:rFonts w:cs="B Titr"/>
          <w:sz w:val="24"/>
          <w:szCs w:val="24"/>
          <w:u w:val="single"/>
          <w:rtl/>
        </w:rPr>
      </w:pPr>
      <w:bookmarkStart w:id="0" w:name="_Hlk147138438"/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</w:t>
      </w:r>
      <w:r>
        <w:rPr>
          <w:rFonts w:cs="B Titr" w:hint="cs"/>
          <w:sz w:val="24"/>
          <w:szCs w:val="24"/>
          <w:u w:val="single"/>
          <w:rtl/>
        </w:rPr>
        <w:t>‌</w:t>
      </w:r>
      <w:r w:rsidRPr="00CB36A0">
        <w:rPr>
          <w:rFonts w:cs="B Titr" w:hint="cs"/>
          <w:sz w:val="24"/>
          <w:szCs w:val="24"/>
          <w:u w:val="single"/>
          <w:rtl/>
        </w:rPr>
        <w:t>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85"/>
        <w:gridCol w:w="5057"/>
      </w:tblGrid>
      <w:tr w:rsidR="005F30BD" w:rsidRPr="005F30BD" w14:paraId="474A3C7E" w14:textId="77777777" w:rsidTr="005F30BD">
        <w:tc>
          <w:tcPr>
            <w:tcW w:w="4185" w:type="dxa"/>
            <w:tcBorders>
              <w:bottom w:val="double" w:sz="18" w:space="0" w:color="auto"/>
            </w:tcBorders>
          </w:tcPr>
          <w:p w14:paraId="7E27DD58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عنوان مصداق سند تعالی، عدالت و بهره وری آموزشی</w:t>
            </w:r>
          </w:p>
          <w:p w14:paraId="3690CEB2" w14:textId="3E149685" w:rsidR="00E7078E" w:rsidRPr="005F30BD" w:rsidRDefault="005F30BD" w:rsidP="00E7078E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color w:val="FF0000"/>
                <w:rtl/>
              </w:rPr>
              <w:t xml:space="preserve">- </w:t>
            </w:r>
            <w:r w:rsidRPr="005F30BD">
              <w:rPr>
                <w:rFonts w:cs="B Zar" w:hint="cs"/>
                <w:rtl/>
              </w:rPr>
              <w:t>کاربرد تکنولوژی های نوین در آموزش(</w:t>
            </w:r>
            <w:r w:rsidRPr="005F30BD">
              <w:rPr>
                <w:rFonts w:cs="B Zar"/>
              </w:rPr>
              <w:t>AR,VR,XR</w:t>
            </w:r>
            <w:r w:rsidRPr="005F30BD">
              <w:rPr>
                <w:rFonts w:cs="B Zar" w:hint="cs"/>
                <w:rtl/>
              </w:rPr>
              <w:t xml:space="preserve"> شبیه سازی، موبایل، اپلیکیشن، هوش مصنوعی، فناوری بومی و ...)</w:t>
            </w:r>
          </w:p>
        </w:tc>
        <w:tc>
          <w:tcPr>
            <w:tcW w:w="5057" w:type="dxa"/>
            <w:tcBorders>
              <w:bottom w:val="double" w:sz="18" w:space="0" w:color="auto"/>
            </w:tcBorders>
          </w:tcPr>
          <w:p w14:paraId="6C5656BB" w14:textId="77777777" w:rsidR="005F30BD" w:rsidRPr="005F30BD" w:rsidRDefault="005F30BD" w:rsidP="005F30BD">
            <w:pPr>
              <w:jc w:val="both"/>
              <w:rPr>
                <w:rFonts w:cs="B Zar"/>
                <w:u w:val="single"/>
                <w:rtl/>
              </w:rPr>
            </w:pPr>
          </w:p>
        </w:tc>
      </w:tr>
      <w:tr w:rsidR="005F30BD" w:rsidRPr="005F30BD" w14:paraId="727684D6" w14:textId="77777777" w:rsidTr="005F30BD">
        <w:trPr>
          <w:trHeight w:val="378"/>
        </w:trPr>
        <w:tc>
          <w:tcPr>
            <w:tcW w:w="4185" w:type="dxa"/>
            <w:vMerge w:val="restart"/>
            <w:tcBorders>
              <w:top w:val="double" w:sz="18" w:space="0" w:color="auto"/>
            </w:tcBorders>
          </w:tcPr>
          <w:p w14:paraId="05FF91A8" w14:textId="6956BDDC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کارگروه تخصصی مرتبط</w:t>
            </w:r>
          </w:p>
          <w:p w14:paraId="38839261" w14:textId="48B52B9B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  <w:tc>
          <w:tcPr>
            <w:tcW w:w="5057" w:type="dxa"/>
            <w:tcBorders>
              <w:top w:val="double" w:sz="18" w:space="0" w:color="auto"/>
            </w:tcBorders>
          </w:tcPr>
          <w:p w14:paraId="2A935D7E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 w:hint="cs"/>
                <w:color w:val="000000" w:themeColor="text1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rtl/>
              </w:rPr>
              <w:t xml:space="preserve"> 1-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نظام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اعتباربخشی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ملی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تدوین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استانداردهاي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5F30BD" w:rsidRPr="005F30BD" w14:paraId="5D674B25" w14:textId="77777777" w:rsidTr="005F30BD">
        <w:trPr>
          <w:trHeight w:val="215"/>
        </w:trPr>
        <w:tc>
          <w:tcPr>
            <w:tcW w:w="4185" w:type="dxa"/>
            <w:vMerge/>
          </w:tcPr>
          <w:p w14:paraId="47D2EC52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01C0D2E5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2-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مرجعیت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علمی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آینده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نگاري</w:t>
            </w:r>
          </w:p>
        </w:tc>
      </w:tr>
      <w:tr w:rsidR="005F30BD" w:rsidRPr="005F30BD" w14:paraId="22081BB6" w14:textId="77777777" w:rsidTr="005F30BD">
        <w:trPr>
          <w:trHeight w:val="341"/>
        </w:trPr>
        <w:tc>
          <w:tcPr>
            <w:tcW w:w="4185" w:type="dxa"/>
            <w:vMerge/>
          </w:tcPr>
          <w:p w14:paraId="5EBAADDF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3AAD3647" w14:textId="400AF0E2" w:rsidR="005F30BD" w:rsidRPr="005F30BD" w:rsidRDefault="00F21D07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="005F30BD"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3- کارگروه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همگرایی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درتعالی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فناوریهاي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پیشرفته</w:t>
            </w:r>
          </w:p>
        </w:tc>
      </w:tr>
      <w:tr w:rsidR="005F30BD" w:rsidRPr="005F30BD" w14:paraId="37BEA5F8" w14:textId="77777777" w:rsidTr="005F30BD">
        <w:trPr>
          <w:trHeight w:val="287"/>
        </w:trPr>
        <w:tc>
          <w:tcPr>
            <w:tcW w:w="4185" w:type="dxa"/>
            <w:vMerge/>
          </w:tcPr>
          <w:p w14:paraId="2C1BC765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40BD42F6" w14:textId="38A77EFA" w:rsidR="005F30BD" w:rsidRPr="005F30BD" w:rsidRDefault="00F21D07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="005F30BD"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4- کارگروه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مدیریت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جامع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کیفیت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در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5F30BD" w:rsidRPr="005F30BD" w14:paraId="03501B39" w14:textId="77777777" w:rsidTr="005F30BD">
        <w:trPr>
          <w:trHeight w:val="341"/>
        </w:trPr>
        <w:tc>
          <w:tcPr>
            <w:tcW w:w="4185" w:type="dxa"/>
            <w:vMerge/>
          </w:tcPr>
          <w:p w14:paraId="27F1E354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05AAC4E4" w14:textId="4809B92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5-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پاسخگویی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اجتماعی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عدالت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5F30BD" w:rsidRPr="005F30BD" w14:paraId="3BCDE642" w14:textId="77777777" w:rsidTr="005F30BD">
        <w:trPr>
          <w:trHeight w:val="350"/>
        </w:trPr>
        <w:tc>
          <w:tcPr>
            <w:tcW w:w="4185" w:type="dxa"/>
            <w:vMerge/>
          </w:tcPr>
          <w:p w14:paraId="33311C9E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7E23BB1B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6-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اقتصاد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</w:p>
        </w:tc>
      </w:tr>
      <w:tr w:rsidR="005F30BD" w:rsidRPr="005F30BD" w14:paraId="3FC08646" w14:textId="77777777" w:rsidTr="005F30BD">
        <w:trPr>
          <w:trHeight w:val="404"/>
        </w:trPr>
        <w:tc>
          <w:tcPr>
            <w:tcW w:w="4185" w:type="dxa"/>
            <w:vMerge/>
          </w:tcPr>
          <w:p w14:paraId="650737BC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60F20541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7-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بین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المللی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سازي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5F30BD" w:rsidRPr="005F30BD" w14:paraId="0ECA9692" w14:textId="77777777" w:rsidTr="005F30BD">
        <w:trPr>
          <w:trHeight w:val="517"/>
        </w:trPr>
        <w:tc>
          <w:tcPr>
            <w:tcW w:w="4185" w:type="dxa"/>
            <w:vMerge/>
          </w:tcPr>
          <w:p w14:paraId="57EC0857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1508D470" w14:textId="3E601605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rtl/>
              </w:rPr>
              <w:t>8-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اخلاق،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سلامت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معنوي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تعهد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حرفه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در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5F30BD" w:rsidRPr="005F30BD" w14:paraId="4902390C" w14:textId="77777777" w:rsidTr="005F30BD">
        <w:trPr>
          <w:trHeight w:val="404"/>
        </w:trPr>
        <w:tc>
          <w:tcPr>
            <w:tcW w:w="4185" w:type="dxa"/>
            <w:vMerge/>
          </w:tcPr>
          <w:p w14:paraId="0CFF1644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3105DD29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9-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کارآفرینی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کسب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کارهاي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دانش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بنیان</w:t>
            </w:r>
          </w:p>
        </w:tc>
      </w:tr>
      <w:tr w:rsidR="005F30BD" w:rsidRPr="005F30BD" w14:paraId="74CA1A9A" w14:textId="77777777" w:rsidTr="005F30BD">
        <w:trPr>
          <w:trHeight w:val="377"/>
        </w:trPr>
        <w:tc>
          <w:tcPr>
            <w:tcW w:w="4185" w:type="dxa"/>
            <w:vMerge/>
            <w:tcBorders>
              <w:bottom w:val="double" w:sz="18" w:space="0" w:color="auto"/>
            </w:tcBorders>
          </w:tcPr>
          <w:p w14:paraId="75536250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  <w:tcBorders>
              <w:bottom w:val="double" w:sz="18" w:space="0" w:color="auto"/>
            </w:tcBorders>
          </w:tcPr>
          <w:p w14:paraId="1AEF98EA" w14:textId="74FAA348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ascii="Segoe UI Symbol" w:hAnsi="Segoe UI Symbol" w:cs="B Zar"/>
                <w:color w:val="000000" w:themeColor="text1"/>
                <w:u w:val="single"/>
              </w:rPr>
              <w:t>☑</w:t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10-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توسعه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فناوري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نوین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ارتقاي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یادگیري</w:t>
            </w:r>
          </w:p>
        </w:tc>
      </w:tr>
      <w:tr w:rsidR="005F30BD" w:rsidRPr="005F30BD" w14:paraId="76F425F1" w14:textId="77777777" w:rsidTr="005F30BD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086B7EBC" w14:textId="77777777" w:rsidR="005F30BD" w:rsidRPr="005F30BD" w:rsidRDefault="005F30BD" w:rsidP="005F30BD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در کدام قسمت از طرح دوره بیان شده است؟</w:t>
            </w:r>
          </w:p>
          <w:p w14:paraId="1EE99E48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0369FB8A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هدف کلی</w:t>
            </w:r>
          </w:p>
          <w:p w14:paraId="13E38645" w14:textId="55E61C8D" w:rsidR="005F30BD" w:rsidRPr="005F30BD" w:rsidRDefault="00F21D07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="005F30BD" w:rsidRPr="005F30BD">
              <w:rPr>
                <w:rFonts w:cs="B Zar" w:hint="cs"/>
                <w:u w:val="single"/>
                <w:rtl/>
              </w:rPr>
              <w:t xml:space="preserve"> اهداف رفتاری</w:t>
            </w:r>
          </w:p>
          <w:p w14:paraId="1AA2D431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وظایف دانشجویان</w:t>
            </w:r>
          </w:p>
          <w:p w14:paraId="73B32E72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منابع اصلی</w:t>
            </w:r>
          </w:p>
          <w:p w14:paraId="3C09B2AA" w14:textId="3DC9287D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ascii="Segoe UI Symbol" w:hAnsi="Segoe UI Symbol" w:cs="B Zar"/>
                <w:u w:val="single"/>
              </w:rPr>
              <w:t>☑</w:t>
            </w:r>
            <w:r w:rsidRPr="005F30BD">
              <w:rPr>
                <w:rFonts w:cs="B Zar" w:hint="cs"/>
                <w:u w:val="single"/>
                <w:rtl/>
              </w:rPr>
              <w:t xml:space="preserve"> روش تدریس</w:t>
            </w:r>
          </w:p>
          <w:p w14:paraId="5B180949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وسایل کمک آموزشی</w:t>
            </w:r>
          </w:p>
          <w:p w14:paraId="44291414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سنجش و ارزشیابی</w:t>
            </w:r>
          </w:p>
        </w:tc>
      </w:tr>
      <w:tr w:rsidR="005F30BD" w:rsidRPr="005F30BD" w14:paraId="3C593448" w14:textId="77777777" w:rsidTr="005F30BD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0F609739" w14:textId="77777777" w:rsidR="005F30BD" w:rsidRPr="005F30BD" w:rsidRDefault="005F30BD" w:rsidP="005F30BD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توضیحات مربوط به نحوه ی ادغام مصادیق سند تعالی در آموزش دانشجویان:</w:t>
            </w:r>
          </w:p>
          <w:p w14:paraId="0796252D" w14:textId="0BFF9C36" w:rsidR="005F30BD" w:rsidRPr="005F30BD" w:rsidRDefault="000549F6" w:rsidP="000549F6">
            <w:pPr>
              <w:jc w:val="both"/>
              <w:rPr>
                <w:rFonts w:cs="B Zar"/>
                <w:u w:val="single"/>
                <w:rtl/>
              </w:rPr>
            </w:pPr>
            <w:r>
              <w:rPr>
                <w:rFonts w:cs="B Zar" w:hint="cs"/>
                <w:rtl/>
              </w:rPr>
              <w:t>با توجه به ماهیت درس سمینار موردی و لزوم اجرای ژورنال کلاب تلاش می شود از فناوری های نوین بخصوص اپلیکیشن، اینفوگرافیک و ... در برگزار ی این کلاس استفاده شود.</w:t>
            </w: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261CDD0E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</w:tr>
      <w:tr w:rsidR="005F30BD" w:rsidRPr="005F30BD" w14:paraId="6AAB9A8B" w14:textId="77777777" w:rsidTr="005F30BD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453791F6" w14:textId="77777777" w:rsidR="005F30BD" w:rsidRPr="005F30BD" w:rsidRDefault="005F30BD" w:rsidP="005F30BD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 xml:space="preserve">مستندات </w:t>
            </w: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7FE7621B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</w:tr>
    </w:tbl>
    <w:p w14:paraId="44EE0D11" w14:textId="77777777" w:rsidR="00F21D07" w:rsidRDefault="00F21D07" w:rsidP="005F30BD">
      <w:pPr>
        <w:pStyle w:val="ListParagraph"/>
        <w:spacing w:after="0"/>
        <w:rPr>
          <w:rFonts w:cs="B Titr"/>
          <w:color w:val="FF0000"/>
          <w:rtl/>
        </w:rPr>
      </w:pPr>
    </w:p>
    <w:p w14:paraId="4BE89B80" w14:textId="77777777" w:rsidR="00F21D07" w:rsidRDefault="00F21D07" w:rsidP="005F30BD">
      <w:pPr>
        <w:pStyle w:val="ListParagraph"/>
        <w:spacing w:after="0"/>
        <w:rPr>
          <w:rFonts w:cs="B Titr"/>
          <w:color w:val="FF0000"/>
          <w:rtl/>
        </w:rPr>
      </w:pPr>
    </w:p>
    <w:bookmarkEnd w:id="0"/>
    <w:p w14:paraId="7478DE75" w14:textId="77777777" w:rsidR="005F30BD" w:rsidRPr="00BB042D" w:rsidRDefault="005F30BD" w:rsidP="00BB042D">
      <w:pPr>
        <w:spacing w:after="0" w:line="240" w:lineRule="auto"/>
        <w:rPr>
          <w:rFonts w:cs="B Zar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726"/>
        <w:gridCol w:w="809"/>
        <w:gridCol w:w="3967"/>
        <w:gridCol w:w="1080"/>
        <w:gridCol w:w="1974"/>
      </w:tblGrid>
      <w:tr w:rsidR="002246F6" w:rsidRPr="005E20D8" w14:paraId="7B01FC06" w14:textId="77777777" w:rsidTr="005E20D8">
        <w:trPr>
          <w:trHeight w:val="431"/>
        </w:trPr>
        <w:tc>
          <w:tcPr>
            <w:tcW w:w="9242" w:type="dxa"/>
            <w:gridSpan w:val="6"/>
            <w:shd w:val="clear" w:color="auto" w:fill="F2F2F2" w:themeFill="background1" w:themeFillShade="F2"/>
          </w:tcPr>
          <w:p w14:paraId="38FA725C" w14:textId="11607CDC" w:rsidR="002246F6" w:rsidRPr="005E20D8" w:rsidRDefault="002246F6" w:rsidP="0071752E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جدول زمان بندی ارائه برنامه درس</w:t>
            </w:r>
            <w:r w:rsidR="00727435" w:rsidRPr="005E20D8">
              <w:rPr>
                <w:rFonts w:cs="B Zar"/>
                <w:b/>
                <w:bCs/>
              </w:rPr>
              <w:t xml:space="preserve"> </w:t>
            </w:r>
            <w:r w:rsidR="0071752E">
              <w:rPr>
                <w:rFonts w:cs="B Zar" w:hint="cs"/>
                <w:b/>
                <w:bCs/>
                <w:rtl/>
              </w:rPr>
              <w:t>مدیریت منابع انسانی</w:t>
            </w:r>
            <w:bookmarkStart w:id="1" w:name="_GoBack"/>
            <w:bookmarkEnd w:id="1"/>
            <w:r w:rsidR="00E53F47" w:rsidRPr="005E20D8">
              <w:rPr>
                <w:rFonts w:cs="B Zar" w:hint="cs"/>
                <w:b/>
                <w:bCs/>
                <w:rtl/>
              </w:rPr>
              <w:t xml:space="preserve"> نیمسال </w:t>
            </w:r>
            <w:r w:rsidR="004435AC" w:rsidRPr="005E20D8">
              <w:rPr>
                <w:rFonts w:cs="B Zar" w:hint="cs"/>
                <w:b/>
                <w:bCs/>
                <w:rtl/>
              </w:rPr>
              <w:t>اول</w:t>
            </w:r>
            <w:r w:rsidR="00E53F47" w:rsidRPr="005E20D8">
              <w:rPr>
                <w:rFonts w:cs="B Zar" w:hint="cs"/>
                <w:b/>
                <w:bCs/>
                <w:rtl/>
              </w:rPr>
              <w:t xml:space="preserve"> تحصیلی 140</w:t>
            </w:r>
            <w:r w:rsidR="005E20D8" w:rsidRPr="005E20D8">
              <w:rPr>
                <w:rFonts w:cs="B Zar" w:hint="cs"/>
                <w:b/>
                <w:bCs/>
                <w:rtl/>
              </w:rPr>
              <w:t>5</w:t>
            </w:r>
            <w:r w:rsidR="00E53F47" w:rsidRPr="005E20D8">
              <w:rPr>
                <w:rFonts w:cs="B Zar" w:hint="cs"/>
                <w:b/>
                <w:bCs/>
                <w:rtl/>
              </w:rPr>
              <w:t>-140</w:t>
            </w:r>
            <w:r w:rsidR="005E20D8" w:rsidRPr="005E20D8">
              <w:rPr>
                <w:rFonts w:cs="B Zar" w:hint="cs"/>
                <w:b/>
                <w:bCs/>
                <w:rtl/>
              </w:rPr>
              <w:t>4</w:t>
            </w:r>
          </w:p>
        </w:tc>
      </w:tr>
      <w:tr w:rsidR="00C94B44" w:rsidRPr="005E20D8" w14:paraId="6DE6DE59" w14:textId="77777777" w:rsidTr="00AF1D11">
        <w:tc>
          <w:tcPr>
            <w:tcW w:w="686" w:type="dxa"/>
            <w:shd w:val="clear" w:color="auto" w:fill="F2F2F2" w:themeFill="background1" w:themeFillShade="F2"/>
          </w:tcPr>
          <w:p w14:paraId="162E72C2" w14:textId="77777777" w:rsidR="002246F6" w:rsidRPr="005E20D8" w:rsidRDefault="002246F6" w:rsidP="00AF1D11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14:paraId="0EF54AA1" w14:textId="77777777" w:rsidR="002246F6" w:rsidRPr="005E20D8" w:rsidRDefault="002246F6" w:rsidP="00AF1D11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تاریخ</w:t>
            </w:r>
          </w:p>
        </w:tc>
        <w:tc>
          <w:tcPr>
            <w:tcW w:w="809" w:type="dxa"/>
            <w:shd w:val="clear" w:color="auto" w:fill="F2F2F2" w:themeFill="background1" w:themeFillShade="F2"/>
          </w:tcPr>
          <w:p w14:paraId="3BB3CD54" w14:textId="77777777" w:rsidR="002246F6" w:rsidRDefault="002246F6" w:rsidP="00AF1D11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ساعت</w:t>
            </w:r>
          </w:p>
          <w:p w14:paraId="733CC745" w14:textId="77777777" w:rsidR="005E20D8" w:rsidRPr="005E20D8" w:rsidRDefault="005E20D8" w:rsidP="00AF1D11">
            <w:pPr>
              <w:jc w:val="center"/>
              <w:rPr>
                <w:rtl/>
              </w:rPr>
            </w:pPr>
          </w:p>
        </w:tc>
        <w:tc>
          <w:tcPr>
            <w:tcW w:w="3967" w:type="dxa"/>
            <w:shd w:val="clear" w:color="auto" w:fill="F2F2F2" w:themeFill="background1" w:themeFillShade="F2"/>
          </w:tcPr>
          <w:p w14:paraId="7DB59886" w14:textId="77777777" w:rsidR="002246F6" w:rsidRPr="005E20D8" w:rsidRDefault="002246F6" w:rsidP="00AF1D11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عنوان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AA953A0" w14:textId="77777777" w:rsidR="002246F6" w:rsidRPr="005E20D8" w:rsidRDefault="002246F6" w:rsidP="00AF1D11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مدرس</w:t>
            </w:r>
          </w:p>
        </w:tc>
        <w:tc>
          <w:tcPr>
            <w:tcW w:w="1974" w:type="dxa"/>
            <w:shd w:val="clear" w:color="auto" w:fill="F2F2F2" w:themeFill="background1" w:themeFillShade="F2"/>
          </w:tcPr>
          <w:p w14:paraId="0CFA0036" w14:textId="77777777" w:rsidR="002246F6" w:rsidRPr="005E20D8" w:rsidRDefault="002246F6" w:rsidP="00AF1D11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آمادگی لازم دانشجویان قبل از شروع کلاس</w:t>
            </w:r>
          </w:p>
        </w:tc>
      </w:tr>
      <w:tr w:rsidR="00EC2686" w:rsidRPr="005E20D8" w14:paraId="1DAE1A99" w14:textId="77777777" w:rsidTr="00AF1D11">
        <w:tc>
          <w:tcPr>
            <w:tcW w:w="686" w:type="dxa"/>
          </w:tcPr>
          <w:p w14:paraId="4CECE827" w14:textId="17209B4E" w:rsidR="00EC2686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</w:t>
            </w:r>
          </w:p>
        </w:tc>
        <w:tc>
          <w:tcPr>
            <w:tcW w:w="726" w:type="dxa"/>
          </w:tcPr>
          <w:p w14:paraId="379308B2" w14:textId="77777777" w:rsidR="00EC2686" w:rsidRPr="005E20D8" w:rsidRDefault="00EC2686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EC1570E" w14:textId="4DFF8739" w:rsidR="00EC2686" w:rsidRPr="005E20D8" w:rsidRDefault="005E20D8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71752E"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-1</w:t>
            </w:r>
            <w:r w:rsidR="0071752E">
              <w:rPr>
                <w:rFonts w:cs="B Nazanin" w:hint="cs"/>
                <w:rtl/>
              </w:rPr>
              <w:t>6</w:t>
            </w:r>
          </w:p>
        </w:tc>
        <w:tc>
          <w:tcPr>
            <w:tcW w:w="3967" w:type="dxa"/>
            <w:vAlign w:val="center"/>
          </w:tcPr>
          <w:p w14:paraId="7A356503" w14:textId="04AFF767" w:rsidR="00EC2686" w:rsidRPr="00AF1D11" w:rsidRDefault="00AF1D11" w:rsidP="00AF1D11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ماه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منابع انسان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AF1D11">
              <w:rPr>
                <w:rFonts w:cs="B Nazanin"/>
                <w:sz w:val="24"/>
                <w:szCs w:val="24"/>
                <w:rtl/>
              </w:rPr>
              <w:t>تار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خچه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دا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منابع انسان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0" w:type="dxa"/>
          </w:tcPr>
          <w:p w14:paraId="6D711561" w14:textId="77777777" w:rsidR="00EC2686" w:rsidRPr="005E20D8" w:rsidRDefault="00EC2686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vAlign w:val="center"/>
          </w:tcPr>
          <w:p w14:paraId="264E1CA8" w14:textId="6602761F" w:rsidR="00EC2686" w:rsidRPr="005E20D8" w:rsidRDefault="00EC2686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--------------</w:t>
            </w:r>
          </w:p>
        </w:tc>
      </w:tr>
      <w:tr w:rsidR="0071752E" w:rsidRPr="005E20D8" w14:paraId="31964F9D" w14:textId="77777777" w:rsidTr="00AF1D11">
        <w:tc>
          <w:tcPr>
            <w:tcW w:w="686" w:type="dxa"/>
          </w:tcPr>
          <w:p w14:paraId="3B3F1096" w14:textId="58F2CD7C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2</w:t>
            </w:r>
          </w:p>
        </w:tc>
        <w:tc>
          <w:tcPr>
            <w:tcW w:w="726" w:type="dxa"/>
          </w:tcPr>
          <w:p w14:paraId="7D6C1C63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3789F043" w14:textId="367FCBF1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41D2FC34" w14:textId="00B11225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تجز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و تحل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شغل</w:t>
            </w:r>
          </w:p>
        </w:tc>
        <w:tc>
          <w:tcPr>
            <w:tcW w:w="1080" w:type="dxa"/>
          </w:tcPr>
          <w:p w14:paraId="562223C4" w14:textId="77777777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vAlign w:val="center"/>
          </w:tcPr>
          <w:p w14:paraId="76C2FDFA" w14:textId="077A61E6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--------------</w:t>
            </w:r>
          </w:p>
        </w:tc>
      </w:tr>
      <w:tr w:rsidR="0071752E" w:rsidRPr="005E20D8" w14:paraId="22C0A87A" w14:textId="77777777" w:rsidTr="00AF1D11">
        <w:tc>
          <w:tcPr>
            <w:tcW w:w="686" w:type="dxa"/>
          </w:tcPr>
          <w:p w14:paraId="6E79142C" w14:textId="75C1F931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3</w:t>
            </w:r>
          </w:p>
        </w:tc>
        <w:tc>
          <w:tcPr>
            <w:tcW w:w="726" w:type="dxa"/>
          </w:tcPr>
          <w:p w14:paraId="3607C988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63CB2F76" w14:textId="595A6546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04E89F88" w14:textId="170FA4B4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فرا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برنامه ر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رو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انسان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80" w:type="dxa"/>
          </w:tcPr>
          <w:p w14:paraId="6B3CD9D4" w14:textId="77777777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vAlign w:val="center"/>
          </w:tcPr>
          <w:p w14:paraId="187D876A" w14:textId="1CD5692C" w:rsidR="0071752E" w:rsidRPr="005E20D8" w:rsidRDefault="0071752E" w:rsidP="0071752E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71752E" w:rsidRPr="005E20D8" w14:paraId="518AB263" w14:textId="77777777" w:rsidTr="00AF1D11">
        <w:tc>
          <w:tcPr>
            <w:tcW w:w="686" w:type="dxa"/>
          </w:tcPr>
          <w:p w14:paraId="540C2849" w14:textId="2D81C344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4</w:t>
            </w:r>
          </w:p>
        </w:tc>
        <w:tc>
          <w:tcPr>
            <w:tcW w:w="726" w:type="dxa"/>
          </w:tcPr>
          <w:p w14:paraId="71725BCC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4B3894CC" w14:textId="2B563619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54B14155" w14:textId="6936C13E" w:rsidR="0071752E" w:rsidRPr="00AF1D11" w:rsidRDefault="0071752E" w:rsidP="0071752E">
            <w:pPr>
              <w:pStyle w:val="NoSpacing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AF1D11">
              <w:rPr>
                <w:rFonts w:cs="B Nazanin" w:hint="cs"/>
                <w:sz w:val="24"/>
                <w:szCs w:val="24"/>
                <w:rtl/>
              </w:rPr>
              <w:t>مدل های برآورد نیروی انسانی در بخش سلامت</w:t>
            </w:r>
          </w:p>
        </w:tc>
        <w:tc>
          <w:tcPr>
            <w:tcW w:w="1080" w:type="dxa"/>
          </w:tcPr>
          <w:p w14:paraId="2F2430F2" w14:textId="6FCFCE0F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vAlign w:val="center"/>
          </w:tcPr>
          <w:p w14:paraId="1A76904E" w14:textId="42308464" w:rsidR="0071752E" w:rsidRPr="005E20D8" w:rsidRDefault="0071752E" w:rsidP="0071752E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71752E" w:rsidRPr="005E20D8" w14:paraId="7FCC2F18" w14:textId="77777777" w:rsidTr="00AF1D11">
        <w:tc>
          <w:tcPr>
            <w:tcW w:w="686" w:type="dxa"/>
          </w:tcPr>
          <w:p w14:paraId="50EA66B1" w14:textId="662CC1EC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5</w:t>
            </w:r>
          </w:p>
        </w:tc>
        <w:tc>
          <w:tcPr>
            <w:tcW w:w="726" w:type="dxa"/>
          </w:tcPr>
          <w:p w14:paraId="4B726F43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00234AD0" w14:textId="5C86D6B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64F9CF7F" w14:textId="7D0EA379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فرا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کارمند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80" w:type="dxa"/>
          </w:tcPr>
          <w:p w14:paraId="5E9A3558" w14:textId="2725B7AE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vAlign w:val="center"/>
          </w:tcPr>
          <w:p w14:paraId="5CFD6302" w14:textId="5A53CE23" w:rsidR="0071752E" w:rsidRPr="005E20D8" w:rsidRDefault="0071752E" w:rsidP="0071752E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71752E" w:rsidRPr="005E20D8" w14:paraId="5EE8D332" w14:textId="77777777" w:rsidTr="00AF1D11">
        <w:tc>
          <w:tcPr>
            <w:tcW w:w="686" w:type="dxa"/>
          </w:tcPr>
          <w:p w14:paraId="5737B716" w14:textId="5E1859BE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6</w:t>
            </w:r>
          </w:p>
        </w:tc>
        <w:tc>
          <w:tcPr>
            <w:tcW w:w="726" w:type="dxa"/>
          </w:tcPr>
          <w:p w14:paraId="0F779B24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7A8766E0" w14:textId="53221F9C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3782A56C" w14:textId="048D42C8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فرا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انتخاب</w:t>
            </w:r>
          </w:p>
        </w:tc>
        <w:tc>
          <w:tcPr>
            <w:tcW w:w="1080" w:type="dxa"/>
          </w:tcPr>
          <w:p w14:paraId="2A10F86D" w14:textId="7B60217F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68173F6B" w14:textId="5C17FE70" w:rsidR="0071752E" w:rsidRPr="005E20D8" w:rsidRDefault="0071752E" w:rsidP="0071752E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71752E" w:rsidRPr="005E20D8" w14:paraId="1D80BBE5" w14:textId="77777777" w:rsidTr="00AF1D11">
        <w:tc>
          <w:tcPr>
            <w:tcW w:w="686" w:type="dxa"/>
          </w:tcPr>
          <w:p w14:paraId="03255A85" w14:textId="6737B426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7</w:t>
            </w:r>
          </w:p>
        </w:tc>
        <w:tc>
          <w:tcPr>
            <w:tcW w:w="726" w:type="dxa"/>
          </w:tcPr>
          <w:p w14:paraId="4B0E5D02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0112F484" w14:textId="70F74C39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4F3B2DD1" w14:textId="29C78628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فرا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اجتماع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کردن</w:t>
            </w:r>
          </w:p>
        </w:tc>
        <w:tc>
          <w:tcPr>
            <w:tcW w:w="1080" w:type="dxa"/>
          </w:tcPr>
          <w:p w14:paraId="2C5977CE" w14:textId="259ACAD9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7F55E6B5" w14:textId="67DB3A02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  <w:tr w:rsidR="0071752E" w:rsidRPr="005E20D8" w14:paraId="3432530A" w14:textId="77777777" w:rsidTr="00AF1D11">
        <w:tc>
          <w:tcPr>
            <w:tcW w:w="686" w:type="dxa"/>
          </w:tcPr>
          <w:p w14:paraId="6EB509B2" w14:textId="5F0705BF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8</w:t>
            </w:r>
          </w:p>
        </w:tc>
        <w:tc>
          <w:tcPr>
            <w:tcW w:w="726" w:type="dxa"/>
          </w:tcPr>
          <w:p w14:paraId="3241D2C6" w14:textId="7D855E62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223FB8FE" w14:textId="1BDCE061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3FB060CA" w14:textId="6658B2F5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فرا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آموزش کارکنان</w:t>
            </w:r>
          </w:p>
        </w:tc>
        <w:tc>
          <w:tcPr>
            <w:tcW w:w="1080" w:type="dxa"/>
          </w:tcPr>
          <w:p w14:paraId="6C7DF4CE" w14:textId="32A88ECB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37257CD2" w14:textId="4457D25F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  <w:tr w:rsidR="0071752E" w:rsidRPr="005E20D8" w14:paraId="1A3B10D6" w14:textId="77777777" w:rsidTr="00AF1D11">
        <w:tc>
          <w:tcPr>
            <w:tcW w:w="686" w:type="dxa"/>
          </w:tcPr>
          <w:p w14:paraId="5519DE08" w14:textId="2B7458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9</w:t>
            </w:r>
          </w:p>
        </w:tc>
        <w:tc>
          <w:tcPr>
            <w:tcW w:w="726" w:type="dxa"/>
          </w:tcPr>
          <w:p w14:paraId="5C67B524" w14:textId="1D271DF9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19D16EC" w14:textId="133C2D93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52852457" w14:textId="5D7D5D29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ارز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عملکرد</w:t>
            </w:r>
          </w:p>
        </w:tc>
        <w:tc>
          <w:tcPr>
            <w:tcW w:w="1080" w:type="dxa"/>
          </w:tcPr>
          <w:p w14:paraId="58CFF7D1" w14:textId="2CEE0571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3D630171" w14:textId="782E55EF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  <w:tr w:rsidR="0071752E" w:rsidRPr="005E20D8" w14:paraId="0FD48663" w14:textId="77777777" w:rsidTr="00AF1D11">
        <w:tc>
          <w:tcPr>
            <w:tcW w:w="686" w:type="dxa"/>
          </w:tcPr>
          <w:p w14:paraId="09A87CCE" w14:textId="2A783DA4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10</w:t>
            </w:r>
          </w:p>
        </w:tc>
        <w:tc>
          <w:tcPr>
            <w:tcW w:w="726" w:type="dxa"/>
          </w:tcPr>
          <w:p w14:paraId="1FC899F8" w14:textId="680D1E17" w:rsidR="0071752E" w:rsidRPr="005E20D8" w:rsidRDefault="0071752E" w:rsidP="0071752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9" w:type="dxa"/>
          </w:tcPr>
          <w:p w14:paraId="6DC77C3C" w14:textId="3A4D7FFD" w:rsidR="0071752E" w:rsidRPr="005E20D8" w:rsidRDefault="0071752E" w:rsidP="0071752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18F5EC08" w14:textId="59CF7968" w:rsidR="0071752E" w:rsidRPr="00AF1D11" w:rsidRDefault="0071752E" w:rsidP="0071752E">
            <w:pPr>
              <w:pStyle w:val="NoSpacing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س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پاداش</w:t>
            </w:r>
          </w:p>
        </w:tc>
        <w:tc>
          <w:tcPr>
            <w:tcW w:w="1080" w:type="dxa"/>
          </w:tcPr>
          <w:p w14:paraId="2D6CA77B" w14:textId="5A1A1DD7" w:rsidR="0071752E" w:rsidRPr="005E20D8" w:rsidRDefault="0071752E" w:rsidP="0071752E">
            <w:pPr>
              <w:pStyle w:val="NoSpacing"/>
              <w:rPr>
                <w:rFonts w:cs="B Nazanin"/>
                <w:b/>
                <w:bCs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3C61D27B" w14:textId="24A3A058" w:rsidR="0071752E" w:rsidRPr="005E20D8" w:rsidRDefault="0071752E" w:rsidP="0071752E">
            <w:pPr>
              <w:pStyle w:val="NoSpacing"/>
              <w:rPr>
                <w:rFonts w:cs="B Nazanin"/>
                <w:b/>
                <w:bCs/>
                <w:rtl/>
              </w:rPr>
            </w:pPr>
          </w:p>
        </w:tc>
      </w:tr>
      <w:tr w:rsidR="0071752E" w:rsidRPr="005E20D8" w14:paraId="78AC1EED" w14:textId="77777777" w:rsidTr="00AF1D11">
        <w:tc>
          <w:tcPr>
            <w:tcW w:w="686" w:type="dxa"/>
          </w:tcPr>
          <w:p w14:paraId="6734454D" w14:textId="23C21629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11</w:t>
            </w:r>
          </w:p>
        </w:tc>
        <w:tc>
          <w:tcPr>
            <w:tcW w:w="726" w:type="dxa"/>
          </w:tcPr>
          <w:p w14:paraId="5B5383CC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2DF4075F" w14:textId="406530BF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05CB8E53" w14:textId="673BF1FC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مد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F1D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1D11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F1D11">
              <w:rPr>
                <w:rFonts w:cs="B Nazanin"/>
                <w:sz w:val="24"/>
                <w:szCs w:val="24"/>
                <w:rtl/>
              </w:rPr>
              <w:t xml:space="preserve"> حقوق و دستمزد</w:t>
            </w:r>
          </w:p>
        </w:tc>
        <w:tc>
          <w:tcPr>
            <w:tcW w:w="1080" w:type="dxa"/>
          </w:tcPr>
          <w:p w14:paraId="6D1FAC37" w14:textId="0F10457A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731E9E4F" w14:textId="344B26D0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  <w:tr w:rsidR="0071752E" w:rsidRPr="005E20D8" w14:paraId="71E33789" w14:textId="77777777" w:rsidTr="00AF1D11">
        <w:tc>
          <w:tcPr>
            <w:tcW w:w="686" w:type="dxa"/>
          </w:tcPr>
          <w:p w14:paraId="781CB3D1" w14:textId="08060543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12</w:t>
            </w:r>
          </w:p>
        </w:tc>
        <w:tc>
          <w:tcPr>
            <w:tcW w:w="726" w:type="dxa"/>
          </w:tcPr>
          <w:p w14:paraId="002B5370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92CA291" w14:textId="34D9C96D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606554F7" w14:textId="1F288AC3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 w:rsidRPr="00AF1D11">
              <w:rPr>
                <w:rFonts w:cs="B Nazanin"/>
                <w:sz w:val="24"/>
                <w:szCs w:val="24"/>
                <w:rtl/>
              </w:rPr>
              <w:t>انضباط؛ اصلاح رفتار نامطلوب کارکنان</w:t>
            </w:r>
          </w:p>
        </w:tc>
        <w:tc>
          <w:tcPr>
            <w:tcW w:w="1080" w:type="dxa"/>
          </w:tcPr>
          <w:p w14:paraId="2A796A18" w14:textId="3E17521D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EE7E906" w14:textId="421CC10B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  <w:tr w:rsidR="0071752E" w:rsidRPr="005E20D8" w14:paraId="54516932" w14:textId="77777777" w:rsidTr="00AF1D11">
        <w:tc>
          <w:tcPr>
            <w:tcW w:w="686" w:type="dxa"/>
          </w:tcPr>
          <w:p w14:paraId="7B7F4065" w14:textId="1BEDA01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13</w:t>
            </w:r>
          </w:p>
        </w:tc>
        <w:tc>
          <w:tcPr>
            <w:tcW w:w="726" w:type="dxa"/>
          </w:tcPr>
          <w:p w14:paraId="5BD66571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4AFE788A" w14:textId="058C071A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1F6333D5" w14:textId="25BC0535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کانون های ارزیابی کارکنان</w:t>
            </w:r>
          </w:p>
        </w:tc>
        <w:tc>
          <w:tcPr>
            <w:tcW w:w="1080" w:type="dxa"/>
          </w:tcPr>
          <w:p w14:paraId="3BC822DC" w14:textId="7087ED8D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7EE1968" w14:textId="6426A7C6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  <w:tr w:rsidR="0071752E" w:rsidRPr="005E20D8" w14:paraId="76C4D66E" w14:textId="77777777" w:rsidTr="00AF1D11">
        <w:tc>
          <w:tcPr>
            <w:tcW w:w="686" w:type="dxa"/>
          </w:tcPr>
          <w:p w14:paraId="0628E4CD" w14:textId="13AD9D5F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14</w:t>
            </w:r>
          </w:p>
        </w:tc>
        <w:tc>
          <w:tcPr>
            <w:tcW w:w="726" w:type="dxa"/>
          </w:tcPr>
          <w:p w14:paraId="69DE4CFC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03C4873" w14:textId="5AE411EA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73B422A4" w14:textId="7F6383A8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روندهای نوظهور در مدیریت منابع انسانی سلامت</w:t>
            </w:r>
          </w:p>
        </w:tc>
        <w:tc>
          <w:tcPr>
            <w:tcW w:w="1080" w:type="dxa"/>
          </w:tcPr>
          <w:p w14:paraId="60A1D6A0" w14:textId="452138EB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3BB3AB71" w14:textId="39FF3C88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  <w:tr w:rsidR="0071752E" w:rsidRPr="005E20D8" w14:paraId="6DE4BE53" w14:textId="77777777" w:rsidTr="00AF1D11">
        <w:tc>
          <w:tcPr>
            <w:tcW w:w="686" w:type="dxa"/>
          </w:tcPr>
          <w:p w14:paraId="4F694673" w14:textId="376F6AEB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15</w:t>
            </w:r>
          </w:p>
        </w:tc>
        <w:tc>
          <w:tcPr>
            <w:tcW w:w="726" w:type="dxa"/>
          </w:tcPr>
          <w:p w14:paraId="14C096CD" w14:textId="77777777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3B65F4F7" w14:textId="08176D2B" w:rsidR="0071752E" w:rsidRPr="005E20D8" w:rsidRDefault="0071752E" w:rsidP="0071752E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967" w:type="dxa"/>
            <w:vAlign w:val="center"/>
          </w:tcPr>
          <w:p w14:paraId="51736DF0" w14:textId="7556D6D2" w:rsidR="0071752E" w:rsidRPr="00AF1D11" w:rsidRDefault="0071752E" w:rsidP="0071752E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بندی کلاس و پرسش و پاسخ</w:t>
            </w:r>
          </w:p>
        </w:tc>
        <w:tc>
          <w:tcPr>
            <w:tcW w:w="1080" w:type="dxa"/>
          </w:tcPr>
          <w:p w14:paraId="544D7198" w14:textId="2B4AACBC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3A0BB327" w14:textId="0FC212F0" w:rsidR="0071752E" w:rsidRPr="005E20D8" w:rsidRDefault="0071752E" w:rsidP="0071752E">
            <w:pPr>
              <w:pStyle w:val="NoSpacing"/>
              <w:rPr>
                <w:rFonts w:cs="B Nazanin"/>
                <w:rtl/>
              </w:rPr>
            </w:pPr>
          </w:p>
        </w:tc>
      </w:tr>
    </w:tbl>
    <w:p w14:paraId="7FDB791F" w14:textId="7BD8E1A2" w:rsidR="000D74C1" w:rsidRPr="002246F6" w:rsidRDefault="005E20D8" w:rsidP="005E20D8">
      <w:pPr>
        <w:rPr>
          <w:rFonts w:cs="B Zar"/>
          <w:sz w:val="24"/>
          <w:szCs w:val="24"/>
        </w:rPr>
      </w:pPr>
      <w:r>
        <w:rPr>
          <w:rFonts w:cs="B Zar"/>
          <w:sz w:val="24"/>
          <w:szCs w:val="24"/>
        </w:rPr>
        <w:br w:type="textWrapping" w:clear="all"/>
      </w: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BAF61" w14:textId="77777777" w:rsidR="006B49FC" w:rsidRDefault="006B49F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2B0F9F3" w14:textId="77777777" w:rsidR="006B49FC" w:rsidRDefault="006B49F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A61EE" w14:textId="77777777" w:rsidR="006B49FC" w:rsidRDefault="006B49F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20B46C2" w14:textId="77777777" w:rsidR="006B49FC" w:rsidRDefault="006B49F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72F"/>
    <w:multiLevelType w:val="hybridMultilevel"/>
    <w:tmpl w:val="63EA80D0"/>
    <w:lvl w:ilvl="0" w:tplc="268C4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E6E"/>
    <w:multiLevelType w:val="hybridMultilevel"/>
    <w:tmpl w:val="D9A059CC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" w15:restartNumberingAfterBreak="0">
    <w:nsid w:val="13747E51"/>
    <w:multiLevelType w:val="hybridMultilevel"/>
    <w:tmpl w:val="386C06C2"/>
    <w:lvl w:ilvl="0" w:tplc="8C181BF6">
      <w:start w:val="1"/>
      <w:numFmt w:val="decimal"/>
      <w:lvlText w:val="%1-"/>
      <w:lvlJc w:val="left"/>
      <w:pPr>
        <w:ind w:left="720" w:hanging="360"/>
      </w:pPr>
      <w:rPr>
        <w:rFonts w:cs="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5742"/>
    <w:multiLevelType w:val="hybridMultilevel"/>
    <w:tmpl w:val="B2EED6A6"/>
    <w:lvl w:ilvl="0" w:tplc="24228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1CC3"/>
    <w:multiLevelType w:val="hybridMultilevel"/>
    <w:tmpl w:val="3C2E3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75427"/>
    <w:multiLevelType w:val="hybridMultilevel"/>
    <w:tmpl w:val="2F1A4EB4"/>
    <w:lvl w:ilvl="0" w:tplc="50F4F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0FB8"/>
    <w:multiLevelType w:val="hybridMultilevel"/>
    <w:tmpl w:val="94AE444C"/>
    <w:lvl w:ilvl="0" w:tplc="E628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51B15"/>
    <w:multiLevelType w:val="hybridMultilevel"/>
    <w:tmpl w:val="7B20F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1D27C3"/>
    <w:multiLevelType w:val="hybridMultilevel"/>
    <w:tmpl w:val="B1742F16"/>
    <w:lvl w:ilvl="0" w:tplc="0BA8A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347E6"/>
    <w:multiLevelType w:val="hybridMultilevel"/>
    <w:tmpl w:val="2272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78E8"/>
    <w:multiLevelType w:val="hybridMultilevel"/>
    <w:tmpl w:val="BDA4B078"/>
    <w:lvl w:ilvl="0" w:tplc="3D8A5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75AD1"/>
    <w:multiLevelType w:val="hybridMultilevel"/>
    <w:tmpl w:val="B004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97985"/>
    <w:multiLevelType w:val="hybridMultilevel"/>
    <w:tmpl w:val="243C6EA6"/>
    <w:lvl w:ilvl="0" w:tplc="F01A9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445"/>
    <w:rsid w:val="00045E64"/>
    <w:rsid w:val="00047C22"/>
    <w:rsid w:val="000549F6"/>
    <w:rsid w:val="00071F87"/>
    <w:rsid w:val="000B775C"/>
    <w:rsid w:val="000D068E"/>
    <w:rsid w:val="000D74C1"/>
    <w:rsid w:val="000E08E1"/>
    <w:rsid w:val="000E3A2A"/>
    <w:rsid w:val="000F2CF6"/>
    <w:rsid w:val="00102255"/>
    <w:rsid w:val="00103723"/>
    <w:rsid w:val="00110106"/>
    <w:rsid w:val="00175799"/>
    <w:rsid w:val="001A2489"/>
    <w:rsid w:val="001B64AA"/>
    <w:rsid w:val="001D25DF"/>
    <w:rsid w:val="001D4883"/>
    <w:rsid w:val="002246F6"/>
    <w:rsid w:val="002F3C73"/>
    <w:rsid w:val="00320DFF"/>
    <w:rsid w:val="00323D66"/>
    <w:rsid w:val="00342349"/>
    <w:rsid w:val="003B250F"/>
    <w:rsid w:val="003E28B6"/>
    <w:rsid w:val="003E4866"/>
    <w:rsid w:val="004435AC"/>
    <w:rsid w:val="004461C5"/>
    <w:rsid w:val="00490A13"/>
    <w:rsid w:val="004D49CB"/>
    <w:rsid w:val="00513D93"/>
    <w:rsid w:val="00540D2C"/>
    <w:rsid w:val="00556F2F"/>
    <w:rsid w:val="00571E63"/>
    <w:rsid w:val="00577FCD"/>
    <w:rsid w:val="005B1A9A"/>
    <w:rsid w:val="005D3797"/>
    <w:rsid w:val="005D559F"/>
    <w:rsid w:val="005E20D8"/>
    <w:rsid w:val="005F1D8F"/>
    <w:rsid w:val="005F30BD"/>
    <w:rsid w:val="0060111A"/>
    <w:rsid w:val="00606CF9"/>
    <w:rsid w:val="00646D4F"/>
    <w:rsid w:val="00655347"/>
    <w:rsid w:val="006747B0"/>
    <w:rsid w:val="00685297"/>
    <w:rsid w:val="006B49FC"/>
    <w:rsid w:val="006D0083"/>
    <w:rsid w:val="006D4693"/>
    <w:rsid w:val="006E1ECE"/>
    <w:rsid w:val="006E6331"/>
    <w:rsid w:val="006F6303"/>
    <w:rsid w:val="00706B3C"/>
    <w:rsid w:val="0071752E"/>
    <w:rsid w:val="00727435"/>
    <w:rsid w:val="007415AF"/>
    <w:rsid w:val="007E68FB"/>
    <w:rsid w:val="007F3176"/>
    <w:rsid w:val="007F465E"/>
    <w:rsid w:val="00830184"/>
    <w:rsid w:val="00852217"/>
    <w:rsid w:val="00883D3D"/>
    <w:rsid w:val="008854E7"/>
    <w:rsid w:val="008D524B"/>
    <w:rsid w:val="008E359C"/>
    <w:rsid w:val="008F6160"/>
    <w:rsid w:val="0094057B"/>
    <w:rsid w:val="00986CAA"/>
    <w:rsid w:val="00996018"/>
    <w:rsid w:val="009976B6"/>
    <w:rsid w:val="009B11CC"/>
    <w:rsid w:val="009B700C"/>
    <w:rsid w:val="009C0DF0"/>
    <w:rsid w:val="009F5809"/>
    <w:rsid w:val="009F780C"/>
    <w:rsid w:val="00A163F8"/>
    <w:rsid w:val="00AA2262"/>
    <w:rsid w:val="00AF1D11"/>
    <w:rsid w:val="00B260C0"/>
    <w:rsid w:val="00B31B7C"/>
    <w:rsid w:val="00B31FDB"/>
    <w:rsid w:val="00B36855"/>
    <w:rsid w:val="00B46DB7"/>
    <w:rsid w:val="00B77281"/>
    <w:rsid w:val="00BB042D"/>
    <w:rsid w:val="00C319DE"/>
    <w:rsid w:val="00C37931"/>
    <w:rsid w:val="00C61088"/>
    <w:rsid w:val="00C66C15"/>
    <w:rsid w:val="00C94B44"/>
    <w:rsid w:val="00CC2CB9"/>
    <w:rsid w:val="00D20A87"/>
    <w:rsid w:val="00D23FD0"/>
    <w:rsid w:val="00D45023"/>
    <w:rsid w:val="00D819FD"/>
    <w:rsid w:val="00D95804"/>
    <w:rsid w:val="00DB487E"/>
    <w:rsid w:val="00DC6282"/>
    <w:rsid w:val="00DF03AD"/>
    <w:rsid w:val="00DF2B78"/>
    <w:rsid w:val="00E453C8"/>
    <w:rsid w:val="00E513B8"/>
    <w:rsid w:val="00E53F47"/>
    <w:rsid w:val="00E6058C"/>
    <w:rsid w:val="00E61FE9"/>
    <w:rsid w:val="00E7078E"/>
    <w:rsid w:val="00E906E3"/>
    <w:rsid w:val="00EC2686"/>
    <w:rsid w:val="00EC6139"/>
    <w:rsid w:val="00F02026"/>
    <w:rsid w:val="00F21D07"/>
    <w:rsid w:val="00F242FC"/>
    <w:rsid w:val="00F3014F"/>
    <w:rsid w:val="00F55445"/>
    <w:rsid w:val="00FD373B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975B"/>
  <w15:docId w15:val="{5B91676C-940B-4217-9BBA-584847D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0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alloonText">
    <w:name w:val="Balloon Text"/>
    <w:basedOn w:val="Normal"/>
    <w:link w:val="BalloonTextChar"/>
    <w:uiPriority w:val="99"/>
    <w:semiHidden/>
    <w:unhideWhenUsed/>
    <w:rsid w:val="006D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20D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115C-C48F-4E3D-AB1B-7259CAAC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m</cp:lastModifiedBy>
  <cp:revision>68</cp:revision>
  <dcterms:created xsi:type="dcterms:W3CDTF">2011-10-15T09:43:00Z</dcterms:created>
  <dcterms:modified xsi:type="dcterms:W3CDTF">2025-10-07T02:36:00Z</dcterms:modified>
</cp:coreProperties>
</file>