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49" w:rsidRDefault="000C7F98" w:rsidP="00B3357F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noProof/>
          <w:color w:val="30303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-572770</wp:posOffset>
                </wp:positionV>
                <wp:extent cx="1542415" cy="1550035"/>
                <wp:effectExtent l="0" t="0" r="1905" b="381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249" w:rsidRDefault="00341249">
                            <w:r w:rsidRPr="00341249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42FFFF1" wp14:editId="407A69B0">
                                  <wp:extent cx="1105535" cy="11055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110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86.15pt;margin-top:-45.1pt;width:121.45pt;height:1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ATswIAALI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" filled="f" stroked="f">
                <v:textbox>
                  <w:txbxContent>
                    <w:p w:rsidR="00341249" w:rsidRDefault="00341249">
                      <w:r w:rsidRPr="00341249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42FFFF1" wp14:editId="407A69B0">
                            <wp:extent cx="1105535" cy="11055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35" cy="110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41249" w:rsidRDefault="00341249" w:rsidP="0034124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  <w:t xml:space="preserve">                          </w:t>
      </w:r>
    </w:p>
    <w:p w:rsidR="00341249" w:rsidRPr="00341249" w:rsidRDefault="00341249" w:rsidP="00F778E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itr"/>
          <w:b/>
          <w:bCs/>
          <w:color w:val="303030"/>
          <w:sz w:val="36"/>
          <w:szCs w:val="36"/>
          <w:u w:val="single"/>
          <w:rtl/>
        </w:rPr>
      </w:pPr>
      <w:r w:rsidRPr="00341249"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  <w:t xml:space="preserve">شرح </w:t>
      </w:r>
      <w:r w:rsidR="00F778E6"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  <w:t xml:space="preserve"> وظایف کارشناس دبیرخانه</w:t>
      </w:r>
    </w:p>
    <w:p w:rsidR="00F778E6" w:rsidRPr="00F778E6" w:rsidRDefault="00F778E6" w:rsidP="00F778E6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rtl/>
          <w:lang w:bidi="ar-SA"/>
        </w:rPr>
      </w:pPr>
      <w:bookmarkStart w:id="0" w:name="_GoBack"/>
      <w:r w:rsidRPr="00F778E6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ثبت و شماره نامه های وارده و صادره و ارجاع آنها</w:t>
      </w:r>
    </w:p>
    <w:p w:rsidR="00B3357F" w:rsidRPr="00F778E6" w:rsidRDefault="00F778E6" w:rsidP="00F778E6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lang w:bidi="ar-SA"/>
        </w:rPr>
      </w:pPr>
      <w:r w:rsidRPr="00F778E6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تفکیک و توزیع نامه ها برای ارجاع به واحد اقدام کننده و پیگیری آنها</w:t>
      </w:r>
    </w:p>
    <w:p w:rsidR="00F778E6" w:rsidRPr="00F778E6" w:rsidRDefault="00F778E6" w:rsidP="00F778E6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rtl/>
          <w:lang w:bidi="ar-SA"/>
        </w:rPr>
      </w:pPr>
      <w:r w:rsidRPr="00F778E6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 xml:space="preserve">تهیه صورت مایحتاج اداری کارمندان و تدارک و توزیع آنها </w:t>
      </w:r>
    </w:p>
    <w:p w:rsidR="00B3357F" w:rsidRPr="00F778E6" w:rsidRDefault="00F778E6" w:rsidP="00F778E6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lang w:bidi="ar-SA"/>
        </w:rPr>
      </w:pPr>
      <w:r w:rsidRPr="00F778E6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 xml:space="preserve">تهیه گزارشات مورد لزوم جهت مقام مافوق </w:t>
      </w:r>
    </w:p>
    <w:p w:rsidR="00B3357F" w:rsidRPr="00F778E6" w:rsidRDefault="00F778E6" w:rsidP="00F778E6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lang w:bidi="ar-SA"/>
        </w:rPr>
      </w:pPr>
      <w:r w:rsidRPr="00F778E6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 xml:space="preserve">پیوست کردن پرونده ها با سوابق مربوط به نامه ها طبق دستور </w:t>
      </w:r>
    </w:p>
    <w:p w:rsidR="00F778E6" w:rsidRPr="00F778E6" w:rsidRDefault="00F778E6" w:rsidP="00F778E6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rtl/>
          <w:lang w:bidi="ar-SA"/>
        </w:rPr>
      </w:pPr>
      <w:r w:rsidRPr="00F778E6">
        <w:rPr>
          <w:rFonts w:ascii="Tahoma" w:eastAsia="Times New Roman" w:hAnsi="Tahoma" w:cs="B Titr"/>
          <w:color w:val="303030"/>
          <w:sz w:val="32"/>
          <w:szCs w:val="32"/>
          <w:rtl/>
          <w:lang w:bidi="ar-SA"/>
        </w:rPr>
        <w:t>دريافت کليه مکاتبات دانش</w:t>
      </w:r>
      <w:r w:rsidRPr="00F778E6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کده</w:t>
      </w:r>
      <w:r w:rsidRPr="00F778E6">
        <w:rPr>
          <w:rFonts w:ascii="Tahoma" w:eastAsia="Times New Roman" w:hAnsi="Tahoma" w:cs="B Titr"/>
          <w:color w:val="303030"/>
          <w:sz w:val="32"/>
          <w:szCs w:val="32"/>
          <w:rtl/>
          <w:lang w:bidi="ar-SA"/>
        </w:rPr>
        <w:t xml:space="preserve"> از طريق پست و نامه رسان واحدها و تفکيک نامه واحدها</w:t>
      </w:r>
      <w:r w:rsidRPr="00F778E6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 xml:space="preserve"> </w:t>
      </w:r>
    </w:p>
    <w:p w:rsidR="00F778E6" w:rsidRPr="00F778E6" w:rsidRDefault="00F778E6" w:rsidP="00F778E6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rtl/>
          <w:lang w:bidi="ar-SA"/>
        </w:rPr>
      </w:pPr>
      <w:r w:rsidRPr="00F778E6">
        <w:rPr>
          <w:rFonts w:ascii="Tahoma" w:eastAsia="Times New Roman" w:hAnsi="Tahoma" w:cs="B Titr"/>
          <w:color w:val="303030"/>
          <w:sz w:val="32"/>
          <w:szCs w:val="32"/>
          <w:rtl/>
          <w:lang w:bidi="ar-SA"/>
        </w:rPr>
        <w:t>پيگيری تلفنی و حضوری ارباب رجوع و همکاران</w:t>
      </w:r>
    </w:p>
    <w:p w:rsidR="00F778E6" w:rsidRPr="00341249" w:rsidRDefault="00F778E6" w:rsidP="00F778E6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24"/>
          <w:szCs w:val="24"/>
          <w:lang w:bidi="ar-SA"/>
        </w:rPr>
      </w:pPr>
      <w:r w:rsidRPr="00F778E6">
        <w:rPr>
          <w:rFonts w:ascii="Tahoma" w:eastAsia="Times New Roman" w:hAnsi="Tahoma" w:cs="B Titr"/>
          <w:color w:val="303030"/>
          <w:sz w:val="32"/>
          <w:szCs w:val="32"/>
          <w:rtl/>
          <w:lang w:bidi="ar-SA"/>
        </w:rPr>
        <w:t>انجام ساير امور محوله از سوي مقام مافوق</w:t>
      </w:r>
      <w:bookmarkEnd w:id="0"/>
    </w:p>
    <w:p w:rsidR="00323D45" w:rsidRPr="00341249" w:rsidRDefault="00323D45" w:rsidP="00F778E6">
      <w:pPr>
        <w:shd w:val="clear" w:color="auto" w:fill="FFFFFF"/>
        <w:bidi/>
        <w:spacing w:before="100" w:beforeAutospacing="1" w:after="100" w:afterAutospacing="1" w:line="360" w:lineRule="auto"/>
        <w:ind w:left="425"/>
        <w:jc w:val="both"/>
        <w:rPr>
          <w:b/>
          <w:bCs/>
        </w:rPr>
      </w:pPr>
    </w:p>
    <w:sectPr w:rsidR="00323D45" w:rsidRPr="00341249" w:rsidSect="003A3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4163E"/>
    <w:multiLevelType w:val="multilevel"/>
    <w:tmpl w:val="96E43352"/>
    <w:lvl w:ilvl="0">
      <w:start w:val="1"/>
      <w:numFmt w:val="bullet"/>
      <w:lvlText w:val="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7F"/>
    <w:rsid w:val="000C7F98"/>
    <w:rsid w:val="00323D45"/>
    <w:rsid w:val="00341249"/>
    <w:rsid w:val="003A32A1"/>
    <w:rsid w:val="00B3357F"/>
    <w:rsid w:val="00F77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7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F77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7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F7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moavenat</dc:creator>
  <cp:lastModifiedBy>dr.Seidkhani</cp:lastModifiedBy>
  <cp:revision>3</cp:revision>
  <cp:lastPrinted>2023-10-02T07:22:00Z</cp:lastPrinted>
  <dcterms:created xsi:type="dcterms:W3CDTF">2023-10-02T07:24:00Z</dcterms:created>
  <dcterms:modified xsi:type="dcterms:W3CDTF">2023-10-02T07:46:00Z</dcterms:modified>
</cp:coreProperties>
</file>